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6F" w:rsidRPr="007A162C" w:rsidRDefault="0092576F" w:rsidP="009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</w:rPr>
        <w:t>Осно</w:t>
      </w:r>
      <w:r w:rsidR="007A162C">
        <w:rPr>
          <w:b/>
          <w:bCs/>
          <w:sz w:val="28"/>
          <w:szCs w:val="28"/>
        </w:rPr>
        <w:t>вная образовательная программа</w:t>
      </w:r>
    </w:p>
    <w:p w:rsidR="0092576F" w:rsidRDefault="0092576F" w:rsidP="0092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625F5">
        <w:rPr>
          <w:b/>
          <w:bCs/>
          <w:sz w:val="28"/>
          <w:szCs w:val="28"/>
        </w:rPr>
        <w:t>ПОЯСНИТЕЛЬНАЯ ЗАПИСКА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0625F5">
        <w:rPr>
          <w:sz w:val="28"/>
          <w:szCs w:val="28"/>
        </w:rPr>
        <w:t>сновная образовательная программа</w:t>
      </w:r>
      <w:r>
        <w:rPr>
          <w:sz w:val="28"/>
          <w:szCs w:val="28"/>
        </w:rPr>
        <w:t xml:space="preserve"> </w:t>
      </w:r>
      <w:r w:rsidR="00A93F12">
        <w:rPr>
          <w:sz w:val="28"/>
          <w:szCs w:val="28"/>
        </w:rPr>
        <w:t>ГБОУ СОШ № 790</w:t>
      </w:r>
      <w:r>
        <w:rPr>
          <w:sz w:val="28"/>
          <w:szCs w:val="28"/>
        </w:rPr>
        <w:t xml:space="preserve"> разработана </w:t>
      </w:r>
      <w:r w:rsidRPr="000625F5">
        <w:rPr>
          <w:sz w:val="28"/>
          <w:szCs w:val="28"/>
        </w:rPr>
        <w:t xml:space="preserve">в соответствии с требованиями </w:t>
      </w:r>
      <w:r w:rsidR="00317F0E">
        <w:rPr>
          <w:sz w:val="28"/>
          <w:szCs w:val="28"/>
        </w:rPr>
        <w:t>Ф</w:t>
      </w:r>
      <w:r w:rsidRPr="000625F5">
        <w:rPr>
          <w:sz w:val="28"/>
          <w:szCs w:val="28"/>
        </w:rPr>
        <w:t>едерального государственного образовательного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стандарта начального общего образования (далее — Стандарт)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к структуре основной образовательной программы, определяет содержание и организацию образовательного процесса </w:t>
      </w:r>
      <w:r w:rsidRPr="002353B5">
        <w:rPr>
          <w:b/>
          <w:sz w:val="28"/>
          <w:szCs w:val="28"/>
        </w:rPr>
        <w:t xml:space="preserve">на ступени начального общего образования </w:t>
      </w:r>
      <w:r w:rsidRPr="000625F5">
        <w:rPr>
          <w:sz w:val="28"/>
          <w:szCs w:val="28"/>
        </w:rPr>
        <w:t>и направлена на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формирование общей культуры обучающихся, на их духовно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нравственное, социальное, личностное и интеллектуальное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развитие, на создание основы для самостоятельной реализации учебной деятельности, обеспечивающей</w:t>
      </w:r>
      <w:proofErr w:type="gramEnd"/>
      <w:r w:rsidRPr="000625F5">
        <w:rPr>
          <w:sz w:val="28"/>
          <w:szCs w:val="28"/>
        </w:rPr>
        <w:t xml:space="preserve"> социальную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успешность, развитие творческих способностей, саморазвитие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и самосовершенствование, сохранение и укрепление здоровья</w:t>
      </w:r>
      <w:r>
        <w:rPr>
          <w:sz w:val="28"/>
          <w:szCs w:val="28"/>
        </w:rPr>
        <w:t xml:space="preserve"> </w:t>
      </w:r>
      <w:proofErr w:type="gramStart"/>
      <w:r w:rsidRPr="000625F5">
        <w:rPr>
          <w:sz w:val="28"/>
          <w:szCs w:val="28"/>
        </w:rPr>
        <w:t>обучающихся</w:t>
      </w:r>
      <w:proofErr w:type="gramEnd"/>
      <w:r w:rsidRPr="000625F5">
        <w:rPr>
          <w:sz w:val="28"/>
          <w:szCs w:val="28"/>
        </w:rPr>
        <w:t>.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3E5B" w:rsidRDefault="0092576F" w:rsidP="009257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E5B">
        <w:rPr>
          <w:b/>
          <w:sz w:val="28"/>
          <w:szCs w:val="28"/>
        </w:rPr>
        <w:t>Начальная школа</w:t>
      </w:r>
    </w:p>
    <w:p w:rsidR="0092576F" w:rsidRPr="00D03E5B" w:rsidRDefault="00D03E5B" w:rsidP="00D03E5B">
      <w:pPr>
        <w:autoSpaceDE w:val="0"/>
        <w:autoSpaceDN w:val="0"/>
        <w:adjustRightInd w:val="0"/>
        <w:rPr>
          <w:b/>
          <w:sz w:val="28"/>
          <w:szCs w:val="28"/>
        </w:rPr>
      </w:pPr>
      <w:r w:rsidRPr="00D03E5B">
        <w:rPr>
          <w:sz w:val="28"/>
          <w:szCs w:val="28"/>
        </w:rPr>
        <w:t>Начальная школа</w:t>
      </w:r>
      <w:r w:rsidR="0092576F" w:rsidRPr="000625F5">
        <w:rPr>
          <w:sz w:val="28"/>
          <w:szCs w:val="28"/>
        </w:rPr>
        <w:t xml:space="preserve"> — особый этап в жизни ребёнка</w:t>
      </w:r>
      <w:r>
        <w:rPr>
          <w:sz w:val="28"/>
          <w:szCs w:val="28"/>
        </w:rPr>
        <w:t xml:space="preserve">. В этот период происходят следующие </w:t>
      </w:r>
      <w:r w:rsidR="00C91F3A">
        <w:rPr>
          <w:sz w:val="28"/>
          <w:szCs w:val="28"/>
        </w:rPr>
        <w:t>процессы</w:t>
      </w:r>
      <w:r w:rsidR="0092576F" w:rsidRPr="000625F5">
        <w:rPr>
          <w:sz w:val="28"/>
          <w:szCs w:val="28"/>
        </w:rPr>
        <w:t>: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25F5">
        <w:rPr>
          <w:sz w:val="28"/>
          <w:szCs w:val="28"/>
        </w:rPr>
        <w:t xml:space="preserve">• </w:t>
      </w:r>
      <w:r w:rsidR="00D03E5B">
        <w:rPr>
          <w:sz w:val="28"/>
          <w:szCs w:val="28"/>
        </w:rPr>
        <w:t xml:space="preserve">изменение </w:t>
      </w:r>
      <w:r w:rsidRPr="000625F5">
        <w:rPr>
          <w:sz w:val="28"/>
          <w:szCs w:val="28"/>
        </w:rPr>
        <w:t xml:space="preserve">ведущей деятельности ребёнка </w:t>
      </w:r>
      <w:r w:rsidR="00D03E5B" w:rsidRPr="000625F5">
        <w:rPr>
          <w:sz w:val="28"/>
          <w:szCs w:val="28"/>
        </w:rPr>
        <w:t xml:space="preserve">при поступлении в школу </w:t>
      </w:r>
      <w:r w:rsidRPr="000625F5">
        <w:rPr>
          <w:sz w:val="28"/>
          <w:szCs w:val="28"/>
        </w:rPr>
        <w:t>— с переходом к учебной деятельности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</w:t>
      </w:r>
      <w:r w:rsidR="00D03E5B">
        <w:rPr>
          <w:sz w:val="28"/>
          <w:szCs w:val="28"/>
        </w:rPr>
        <w:t>освоение</w:t>
      </w:r>
      <w:r w:rsidRPr="000625F5">
        <w:rPr>
          <w:sz w:val="28"/>
          <w:szCs w:val="28"/>
        </w:rPr>
        <w:t xml:space="preserve"> новой социальной позиции, расширение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сферы </w:t>
      </w:r>
      <w:r>
        <w:rPr>
          <w:sz w:val="28"/>
          <w:szCs w:val="28"/>
        </w:rPr>
        <w:t>в</w:t>
      </w:r>
      <w:r w:rsidRPr="000625F5">
        <w:rPr>
          <w:sz w:val="28"/>
          <w:szCs w:val="28"/>
        </w:rPr>
        <w:t>заимодействия ребёнка с окружающим миром, развитие потребностей в общении, познании, социальном признании и самовыражении;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принятие</w:t>
      </w:r>
      <w:r w:rsidR="00C91F3A"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 и освоение ребёнком новой социальной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роли ученика, выражающейся в формировании внутренней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позиции школьника, определяющей новый образ школьной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жизни и перспективы личностного и познавательного развития;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формирование у школьника основ умения учиться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способности к организации своей деятельности: принимать,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сохранять цели и следовать им в учебной деятельности; планировать свою деятельность, осуществлять её контроль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оценку; взаимодействовать с учителем и сверстниками </w:t>
      </w:r>
      <w:proofErr w:type="gramStart"/>
      <w:r w:rsidRPr="000625F5">
        <w:rPr>
          <w:sz w:val="28"/>
          <w:szCs w:val="28"/>
        </w:rPr>
        <w:t>в</w:t>
      </w:r>
      <w:proofErr w:type="gramEnd"/>
      <w:r w:rsidRPr="000625F5">
        <w:rPr>
          <w:sz w:val="28"/>
          <w:szCs w:val="28"/>
        </w:rPr>
        <w:t xml:space="preserve"> учеб</w:t>
      </w:r>
      <w:r>
        <w:rPr>
          <w:sz w:val="28"/>
          <w:szCs w:val="28"/>
        </w:rPr>
        <w:t>-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ном </w:t>
      </w:r>
      <w:proofErr w:type="gramStart"/>
      <w:r w:rsidRPr="000625F5">
        <w:rPr>
          <w:sz w:val="28"/>
          <w:szCs w:val="28"/>
        </w:rPr>
        <w:t>процессе</w:t>
      </w:r>
      <w:proofErr w:type="gramEnd"/>
      <w:r w:rsidRPr="000625F5">
        <w:rPr>
          <w:sz w:val="28"/>
          <w:szCs w:val="28"/>
        </w:rPr>
        <w:t>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изменение при этом самооценки ребёнка, которая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приобретает черты адекватности и </w:t>
      </w:r>
      <w:proofErr w:type="spellStart"/>
      <w:r w:rsidRPr="000625F5">
        <w:rPr>
          <w:sz w:val="28"/>
          <w:szCs w:val="28"/>
        </w:rPr>
        <w:t>рефлексивности</w:t>
      </w:r>
      <w:proofErr w:type="spellEnd"/>
      <w:r w:rsidRPr="000625F5">
        <w:rPr>
          <w:sz w:val="28"/>
          <w:szCs w:val="28"/>
        </w:rPr>
        <w:t>;</w:t>
      </w:r>
    </w:p>
    <w:p w:rsidR="0092576F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моральн</w:t>
      </w:r>
      <w:r w:rsidR="00C91F3A">
        <w:rPr>
          <w:sz w:val="28"/>
          <w:szCs w:val="28"/>
        </w:rPr>
        <w:t>ое развитие</w:t>
      </w:r>
      <w:r w:rsidRPr="000625F5">
        <w:rPr>
          <w:sz w:val="28"/>
          <w:szCs w:val="28"/>
        </w:rPr>
        <w:t>, которое существенным образом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связан</w:t>
      </w:r>
      <w:r w:rsidR="00317F0E">
        <w:rPr>
          <w:sz w:val="28"/>
          <w:szCs w:val="28"/>
        </w:rPr>
        <w:t xml:space="preserve">о с характером сотрудничества с </w:t>
      </w:r>
      <w:r w:rsidRPr="000625F5">
        <w:rPr>
          <w:sz w:val="28"/>
          <w:szCs w:val="28"/>
        </w:rPr>
        <w:t>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E5B" w:rsidRPr="00D03E5B" w:rsidRDefault="00D03E5B" w:rsidP="00D03E5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03E5B">
        <w:rPr>
          <w:sz w:val="28"/>
          <w:szCs w:val="28"/>
          <w:u w:val="single"/>
        </w:rPr>
        <w:t>Учёт о</w:t>
      </w:r>
      <w:r w:rsidR="0092576F" w:rsidRPr="00D03E5B">
        <w:rPr>
          <w:sz w:val="28"/>
          <w:szCs w:val="28"/>
          <w:u w:val="single"/>
        </w:rPr>
        <w:t>собенност</w:t>
      </w:r>
      <w:r w:rsidRPr="00D03E5B">
        <w:rPr>
          <w:sz w:val="28"/>
          <w:szCs w:val="28"/>
          <w:u w:val="single"/>
        </w:rPr>
        <w:t>ей</w:t>
      </w:r>
      <w:r w:rsidR="0092576F" w:rsidRPr="00D03E5B">
        <w:rPr>
          <w:sz w:val="28"/>
          <w:szCs w:val="28"/>
          <w:u w:val="single"/>
        </w:rPr>
        <w:t>, характерны</w:t>
      </w:r>
      <w:r w:rsidRPr="00D03E5B">
        <w:rPr>
          <w:sz w:val="28"/>
          <w:szCs w:val="28"/>
          <w:u w:val="single"/>
        </w:rPr>
        <w:t>х</w:t>
      </w:r>
      <w:r w:rsidR="0092576F" w:rsidRPr="00D03E5B">
        <w:rPr>
          <w:sz w:val="28"/>
          <w:szCs w:val="28"/>
          <w:u w:val="single"/>
        </w:rPr>
        <w:t xml:space="preserve"> для младшего школьного возраста</w:t>
      </w:r>
    </w:p>
    <w:p w:rsidR="0092576F" w:rsidRPr="000625F5" w:rsidRDefault="0092576F" w:rsidP="00D03E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25F5">
        <w:rPr>
          <w:sz w:val="28"/>
          <w:szCs w:val="28"/>
        </w:rPr>
        <w:t xml:space="preserve"> (от 6,5 до 11 лет):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центральные психологические новообразования, формируемые на данной ступени образования: словесно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логическое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мышление, произвольная смысловая память, произвольное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внимание, письменная речь, анализ, </w:t>
      </w:r>
      <w:r w:rsidRPr="000625F5">
        <w:rPr>
          <w:sz w:val="28"/>
          <w:szCs w:val="28"/>
        </w:rPr>
        <w:lastRenderedPageBreak/>
        <w:t>рефлексия содержания,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оснований и способов действий, планирование и умение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действовать во внутреннем плане, знаково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символическое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мышление, осуществляемое как моделирование существенных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связей и отношений объектов;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устойчивой системы учебно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познавательных и социальных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мотивов и личностного смысла учения.</w:t>
      </w:r>
    </w:p>
    <w:p w:rsidR="0092576F" w:rsidRPr="000625F5" w:rsidRDefault="00A93F12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576F" w:rsidRPr="000625F5">
        <w:rPr>
          <w:sz w:val="28"/>
          <w:szCs w:val="28"/>
        </w:rPr>
        <w:t>При определении стратегических характеристик основной</w:t>
      </w:r>
      <w:r w:rsidR="0092576F">
        <w:rPr>
          <w:sz w:val="28"/>
          <w:szCs w:val="28"/>
        </w:rPr>
        <w:t xml:space="preserve"> </w:t>
      </w:r>
      <w:r w:rsidR="0092576F" w:rsidRPr="000625F5">
        <w:rPr>
          <w:sz w:val="28"/>
          <w:szCs w:val="28"/>
        </w:rPr>
        <w:t>образовательной программы учитыва</w:t>
      </w:r>
      <w:r w:rsidR="0092576F">
        <w:rPr>
          <w:sz w:val="28"/>
          <w:szCs w:val="28"/>
        </w:rPr>
        <w:t>лся</w:t>
      </w:r>
      <w:r w:rsidR="0092576F" w:rsidRPr="000625F5">
        <w:rPr>
          <w:sz w:val="28"/>
          <w:szCs w:val="28"/>
        </w:rPr>
        <w:t xml:space="preserve"> существующий</w:t>
      </w:r>
      <w:r w:rsidR="0092576F">
        <w:rPr>
          <w:sz w:val="28"/>
          <w:szCs w:val="28"/>
        </w:rPr>
        <w:t xml:space="preserve"> </w:t>
      </w:r>
      <w:r w:rsidR="0092576F" w:rsidRPr="000625F5">
        <w:rPr>
          <w:sz w:val="28"/>
          <w:szCs w:val="28"/>
        </w:rPr>
        <w:t>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</w:t>
      </w:r>
      <w:r w:rsidR="0092576F">
        <w:rPr>
          <w:sz w:val="28"/>
          <w:szCs w:val="28"/>
        </w:rPr>
        <w:t xml:space="preserve"> </w:t>
      </w:r>
      <w:r w:rsidR="0092576F" w:rsidRPr="000625F5">
        <w:rPr>
          <w:sz w:val="28"/>
          <w:szCs w:val="28"/>
        </w:rPr>
        <w:t>связанные с возрастными, психологическими и физиологическими индивидуальными особенностями детей младшего</w:t>
      </w:r>
      <w:r w:rsidR="0092576F">
        <w:rPr>
          <w:sz w:val="28"/>
          <w:szCs w:val="28"/>
        </w:rPr>
        <w:t xml:space="preserve"> </w:t>
      </w:r>
      <w:r w:rsidR="0092576F" w:rsidRPr="000625F5">
        <w:rPr>
          <w:sz w:val="28"/>
          <w:szCs w:val="28"/>
        </w:rPr>
        <w:t>школьного возраста.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При этом успешность и своевременность формирования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указанных новообразований познавательной сферы, качеств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свойств личности связывается с активной позицией учителя,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а также с адекватностью построения образовательного процесса и выбора условий и методик </w:t>
      </w:r>
      <w:r>
        <w:rPr>
          <w:sz w:val="28"/>
          <w:szCs w:val="28"/>
        </w:rPr>
        <w:t xml:space="preserve"> о</w:t>
      </w:r>
      <w:r w:rsidRPr="000625F5">
        <w:rPr>
          <w:sz w:val="28"/>
          <w:szCs w:val="28"/>
        </w:rPr>
        <w:t>бучения, учитывающих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описанные выше особенности первой ступени общего образования.</w:t>
      </w:r>
    </w:p>
    <w:p w:rsidR="00D03E5B" w:rsidRPr="00D03E5B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03E5B">
        <w:rPr>
          <w:sz w:val="28"/>
          <w:szCs w:val="28"/>
          <w:u w:val="single"/>
        </w:rPr>
        <w:t>Цель</w:t>
      </w:r>
      <w:r w:rsidR="00D03E5B" w:rsidRPr="00D03E5B">
        <w:rPr>
          <w:sz w:val="28"/>
          <w:szCs w:val="28"/>
          <w:u w:val="single"/>
        </w:rPr>
        <w:t xml:space="preserve"> </w:t>
      </w:r>
      <w:r w:rsidRPr="00D03E5B">
        <w:rPr>
          <w:sz w:val="28"/>
          <w:szCs w:val="28"/>
          <w:u w:val="single"/>
        </w:rPr>
        <w:t xml:space="preserve"> реализации основной образовательной программы начального общего образования</w:t>
      </w:r>
      <w:r w:rsidR="00D03E5B" w:rsidRPr="00D03E5B">
        <w:rPr>
          <w:sz w:val="28"/>
          <w:szCs w:val="28"/>
          <w:u w:val="single"/>
        </w:rPr>
        <w:t>:</w:t>
      </w:r>
      <w:r w:rsidRPr="00D03E5B">
        <w:rPr>
          <w:sz w:val="28"/>
          <w:szCs w:val="28"/>
          <w:u w:val="single"/>
        </w:rPr>
        <w:t xml:space="preserve"> </w:t>
      </w:r>
    </w:p>
    <w:p w:rsidR="0092576F" w:rsidRPr="00D03E5B" w:rsidRDefault="00D03E5B" w:rsidP="00D03E5B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76F" w:rsidRPr="00D03E5B">
        <w:rPr>
          <w:sz w:val="28"/>
          <w:szCs w:val="28"/>
        </w:rPr>
        <w:t xml:space="preserve">обеспечение планируемых результатов по достижению выпускником </w:t>
      </w:r>
      <w:r w:rsidR="00A93F12" w:rsidRPr="00D03E5B">
        <w:rPr>
          <w:sz w:val="28"/>
          <w:szCs w:val="28"/>
        </w:rPr>
        <w:t>начальной школы</w:t>
      </w:r>
      <w:r w:rsidR="0092576F" w:rsidRPr="00D03E5B">
        <w:rPr>
          <w:sz w:val="28"/>
          <w:szCs w:val="28"/>
        </w:rPr>
        <w:t xml:space="preserve">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92576F" w:rsidRPr="000625F5" w:rsidRDefault="00D03E5B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E5B">
        <w:rPr>
          <w:sz w:val="28"/>
          <w:szCs w:val="28"/>
          <w:u w:val="single"/>
        </w:rPr>
        <w:t>П</w:t>
      </w:r>
      <w:r w:rsidR="0092576F" w:rsidRPr="00D03E5B">
        <w:rPr>
          <w:sz w:val="28"/>
          <w:szCs w:val="28"/>
          <w:u w:val="single"/>
        </w:rPr>
        <w:t>ланируемы</w:t>
      </w:r>
      <w:r w:rsidRPr="00D03E5B">
        <w:rPr>
          <w:sz w:val="28"/>
          <w:szCs w:val="28"/>
          <w:u w:val="single"/>
        </w:rPr>
        <w:t>е</w:t>
      </w:r>
      <w:r w:rsidR="0092576F" w:rsidRPr="00D03E5B">
        <w:rPr>
          <w:sz w:val="28"/>
          <w:szCs w:val="28"/>
          <w:u w:val="single"/>
        </w:rPr>
        <w:t xml:space="preserve"> результат</w:t>
      </w:r>
      <w:r w:rsidRPr="00D03E5B">
        <w:rPr>
          <w:sz w:val="28"/>
          <w:szCs w:val="28"/>
          <w:u w:val="single"/>
        </w:rPr>
        <w:t>ы</w:t>
      </w:r>
      <w:r w:rsidR="0092576F" w:rsidRPr="00D03E5B">
        <w:rPr>
          <w:sz w:val="28"/>
          <w:szCs w:val="28"/>
          <w:u w:val="single"/>
        </w:rPr>
        <w:t xml:space="preserve"> освоения основной образовательной программы</w:t>
      </w:r>
      <w:r w:rsidR="0092576F" w:rsidRPr="000625F5">
        <w:rPr>
          <w:sz w:val="28"/>
          <w:szCs w:val="28"/>
        </w:rPr>
        <w:t>: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</w:t>
      </w:r>
      <w:r w:rsidRPr="00C91F3A">
        <w:rPr>
          <w:sz w:val="28"/>
          <w:szCs w:val="28"/>
          <w:u w:val="single"/>
        </w:rPr>
        <w:t>личностные результаты</w:t>
      </w:r>
      <w:r w:rsidR="00C91F3A">
        <w:rPr>
          <w:sz w:val="28"/>
          <w:szCs w:val="28"/>
          <w:u w:val="single"/>
        </w:rPr>
        <w:t xml:space="preserve"> -</w:t>
      </w:r>
      <w:r w:rsidRPr="000625F5">
        <w:rPr>
          <w:sz w:val="28"/>
          <w:szCs w:val="28"/>
        </w:rPr>
        <w:t xml:space="preserve"> готовность и способность обучающихся к саморазвитию, </w:t>
      </w:r>
      <w:proofErr w:type="spellStart"/>
      <w:r w:rsidRPr="000625F5">
        <w:rPr>
          <w:sz w:val="28"/>
          <w:szCs w:val="28"/>
        </w:rPr>
        <w:t>сформированность</w:t>
      </w:r>
      <w:proofErr w:type="spellEnd"/>
      <w:r w:rsidRPr="000625F5">
        <w:rPr>
          <w:sz w:val="28"/>
          <w:szCs w:val="28"/>
        </w:rPr>
        <w:t xml:space="preserve"> мотивации к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учению и познанию, ценностно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 xml:space="preserve">смысловые установки выпускников </w:t>
      </w:r>
      <w:r>
        <w:rPr>
          <w:sz w:val="28"/>
          <w:szCs w:val="28"/>
        </w:rPr>
        <w:t>прогимназии</w:t>
      </w:r>
      <w:r w:rsidRPr="000625F5">
        <w:rPr>
          <w:sz w:val="28"/>
          <w:szCs w:val="28"/>
        </w:rPr>
        <w:t>, отражающие их индивидуально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личностные позиции, социальные компетентности, личнос</w:t>
      </w:r>
      <w:r w:rsidR="00A93F12">
        <w:rPr>
          <w:sz w:val="28"/>
          <w:szCs w:val="28"/>
        </w:rPr>
        <w:t>т</w:t>
      </w:r>
      <w:r w:rsidRPr="000625F5">
        <w:rPr>
          <w:sz w:val="28"/>
          <w:szCs w:val="28"/>
        </w:rPr>
        <w:t xml:space="preserve">ные качества; </w:t>
      </w:r>
      <w:proofErr w:type="spellStart"/>
      <w:r w:rsidRPr="000625F5">
        <w:rPr>
          <w:sz w:val="28"/>
          <w:szCs w:val="28"/>
        </w:rPr>
        <w:t>сформированность</w:t>
      </w:r>
      <w:proofErr w:type="spellEnd"/>
      <w:r w:rsidRPr="000625F5">
        <w:rPr>
          <w:sz w:val="28"/>
          <w:szCs w:val="28"/>
        </w:rPr>
        <w:t xml:space="preserve"> основ российской, гражданской идентичности;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</w:t>
      </w:r>
      <w:proofErr w:type="spellStart"/>
      <w:r w:rsidRPr="00C91F3A">
        <w:rPr>
          <w:sz w:val="28"/>
          <w:szCs w:val="28"/>
          <w:u w:val="single"/>
        </w:rPr>
        <w:t>метапредметные</w:t>
      </w:r>
      <w:proofErr w:type="spellEnd"/>
      <w:r w:rsidRPr="00C91F3A">
        <w:rPr>
          <w:sz w:val="28"/>
          <w:szCs w:val="28"/>
          <w:u w:val="single"/>
        </w:rPr>
        <w:t xml:space="preserve"> результаты</w:t>
      </w:r>
      <w:r w:rsidRPr="000625F5">
        <w:rPr>
          <w:sz w:val="28"/>
          <w:szCs w:val="28"/>
        </w:rPr>
        <w:t xml:space="preserve"> — освоенные </w:t>
      </w:r>
      <w:proofErr w:type="gramStart"/>
      <w:r w:rsidRPr="000625F5">
        <w:rPr>
          <w:sz w:val="28"/>
          <w:szCs w:val="28"/>
        </w:rPr>
        <w:t>обучающимися</w:t>
      </w:r>
      <w:proofErr w:type="gramEnd"/>
      <w:r w:rsidRPr="000625F5">
        <w:rPr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92576F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25F5">
        <w:rPr>
          <w:sz w:val="28"/>
          <w:szCs w:val="28"/>
        </w:rPr>
        <w:t xml:space="preserve">• </w:t>
      </w:r>
      <w:r w:rsidRPr="00C91F3A">
        <w:rPr>
          <w:sz w:val="28"/>
          <w:szCs w:val="28"/>
          <w:u w:val="single"/>
        </w:rPr>
        <w:t>предметные результаты</w:t>
      </w:r>
      <w:r w:rsidRPr="000625F5">
        <w:rPr>
          <w:sz w:val="28"/>
          <w:szCs w:val="28"/>
        </w:rPr>
        <w:t xml:space="preserve"> — освоенный обучающимися в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ходе изучения учебных предметов опыт специфической для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в основе современной научной картины мира.</w:t>
      </w:r>
      <w:proofErr w:type="gramEnd"/>
    </w:p>
    <w:p w:rsidR="00C91F3A" w:rsidRDefault="00C91F3A" w:rsidP="00C91F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76F" w:rsidRPr="000625F5" w:rsidRDefault="00C91F3A" w:rsidP="00C91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Основой </w:t>
      </w:r>
      <w:r w:rsidR="0092576F" w:rsidRPr="000625F5">
        <w:rPr>
          <w:sz w:val="28"/>
          <w:szCs w:val="28"/>
        </w:rPr>
        <w:t xml:space="preserve">реализации основной образовательной программы </w:t>
      </w:r>
      <w:r>
        <w:rPr>
          <w:sz w:val="28"/>
          <w:szCs w:val="28"/>
        </w:rPr>
        <w:t xml:space="preserve">является </w:t>
      </w:r>
      <w:r w:rsidR="0092576F" w:rsidRPr="000625F5">
        <w:rPr>
          <w:sz w:val="28"/>
          <w:szCs w:val="28"/>
        </w:rPr>
        <w:t xml:space="preserve"> </w:t>
      </w:r>
      <w:proofErr w:type="spellStart"/>
      <w:r w:rsidR="0092576F" w:rsidRPr="00C91F3A">
        <w:rPr>
          <w:sz w:val="28"/>
          <w:szCs w:val="28"/>
          <w:u w:val="single"/>
        </w:rPr>
        <w:t>системно-деятельностный</w:t>
      </w:r>
      <w:proofErr w:type="spellEnd"/>
      <w:r w:rsidR="0092576F" w:rsidRPr="00C91F3A">
        <w:rPr>
          <w:sz w:val="28"/>
          <w:szCs w:val="28"/>
          <w:u w:val="single"/>
        </w:rPr>
        <w:t xml:space="preserve"> подход</w:t>
      </w:r>
      <w:r w:rsidR="0092576F" w:rsidRPr="000625F5">
        <w:rPr>
          <w:sz w:val="28"/>
          <w:szCs w:val="28"/>
        </w:rPr>
        <w:t>, который предполагает: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lastRenderedPageBreak/>
        <w:t>• воспитание и развитие качеств личности, отвечающих</w:t>
      </w:r>
      <w:r w:rsidR="00A93F12"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требованиям информационного общества, инновационной</w:t>
      </w:r>
      <w:r w:rsidR="00A93F12"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экономики, задачам построения российского гражданского</w:t>
      </w:r>
      <w:r w:rsidR="00A93F12"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0625F5">
        <w:rPr>
          <w:sz w:val="28"/>
          <w:szCs w:val="28"/>
        </w:rPr>
        <w:t>полилингвального</w:t>
      </w:r>
      <w:proofErr w:type="spellEnd"/>
      <w:r w:rsidRPr="000625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поликультурного и </w:t>
      </w:r>
      <w:proofErr w:type="spellStart"/>
      <w:r w:rsidRPr="000625F5">
        <w:rPr>
          <w:sz w:val="28"/>
          <w:szCs w:val="28"/>
        </w:rPr>
        <w:t>поликонфессионального</w:t>
      </w:r>
      <w:proofErr w:type="spellEnd"/>
      <w:r w:rsidRPr="000625F5">
        <w:rPr>
          <w:sz w:val="28"/>
          <w:szCs w:val="28"/>
        </w:rPr>
        <w:t xml:space="preserve"> состава;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переход к стратегии социального проектирования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познавательного развития обучающихся</w:t>
      </w:r>
      <w:r>
        <w:rPr>
          <w:sz w:val="28"/>
          <w:szCs w:val="28"/>
        </w:rPr>
        <w:t>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освоения мира;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признание решающей роли содержания образования,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учёт индивидуальных возрастных, психологических 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физиологических особенностей обучающихся, роли и значения видов деятельности и форм общения при определении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образовательно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воспитательных целей и путей их достижения;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обеспечение преемственности дошкольного, начального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общего, основного общего, среднего (полного) общего и профессионального образования;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разнообразие индивидуальных образовательных траекторий 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</w:t>
      </w:r>
      <w:r w:rsidRPr="000625F5">
        <w:rPr>
          <w:sz w:val="28"/>
          <w:szCs w:val="28"/>
        </w:rPr>
        <w:t>ндиви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дуального</w:t>
      </w:r>
      <w:proofErr w:type="spellEnd"/>
      <w:proofErr w:type="gramEnd"/>
      <w:r w:rsidRPr="000625F5">
        <w:rPr>
          <w:sz w:val="28"/>
          <w:szCs w:val="28"/>
        </w:rPr>
        <w:t xml:space="preserve"> развития каждого обучающегося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сотрудничества и расширение зоны ближайшего развития.</w:t>
      </w:r>
    </w:p>
    <w:p w:rsidR="00317F0E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76F" w:rsidRPr="00A93F12" w:rsidRDefault="0092576F" w:rsidP="009257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3F12">
        <w:rPr>
          <w:b/>
          <w:sz w:val="28"/>
          <w:szCs w:val="28"/>
        </w:rPr>
        <w:t xml:space="preserve">Основная образовательная программа </w:t>
      </w:r>
      <w:proofErr w:type="gramStart"/>
      <w:r w:rsidRPr="00A93F12">
        <w:rPr>
          <w:b/>
          <w:sz w:val="28"/>
          <w:szCs w:val="28"/>
        </w:rPr>
        <w:t>образовательного</w:t>
      </w:r>
      <w:proofErr w:type="gramEnd"/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учреждения содержит следующие разделы: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пояснительную записку;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планируемые результаты освоения </w:t>
      </w:r>
      <w:proofErr w:type="gramStart"/>
      <w:r w:rsidRPr="000625F5">
        <w:rPr>
          <w:sz w:val="28"/>
          <w:szCs w:val="28"/>
        </w:rPr>
        <w:t>обучающимися</w:t>
      </w:r>
      <w:proofErr w:type="gramEnd"/>
      <w:r w:rsidRPr="000625F5">
        <w:rPr>
          <w:sz w:val="28"/>
          <w:szCs w:val="28"/>
        </w:rPr>
        <w:t xml:space="preserve"> основной </w:t>
      </w:r>
      <w:r>
        <w:rPr>
          <w:sz w:val="28"/>
          <w:szCs w:val="28"/>
        </w:rPr>
        <w:t xml:space="preserve"> о</w:t>
      </w:r>
      <w:r w:rsidRPr="000625F5">
        <w:rPr>
          <w:sz w:val="28"/>
          <w:szCs w:val="28"/>
        </w:rPr>
        <w:t>бразовательной программы начального общего образования;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базисный учебный план образовательного учреждения;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625F5">
        <w:rPr>
          <w:sz w:val="28"/>
          <w:szCs w:val="28"/>
        </w:rPr>
        <w:t>• программу формирования универсальных учебных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действий у обучающихся на ступени начального общего образования;</w:t>
      </w:r>
      <w:proofErr w:type="gramEnd"/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программы отдельных учебных предметов, курсов;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программу духовно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нравственного развития, воспитания</w:t>
      </w:r>
      <w:r>
        <w:rPr>
          <w:sz w:val="28"/>
          <w:szCs w:val="28"/>
        </w:rPr>
        <w:t xml:space="preserve"> </w:t>
      </w:r>
      <w:proofErr w:type="gramStart"/>
      <w:r w:rsidRPr="000625F5">
        <w:rPr>
          <w:sz w:val="28"/>
          <w:szCs w:val="28"/>
        </w:rPr>
        <w:t>обучающихся</w:t>
      </w:r>
      <w:proofErr w:type="gramEnd"/>
      <w:r w:rsidRPr="000625F5">
        <w:rPr>
          <w:sz w:val="28"/>
          <w:szCs w:val="28"/>
        </w:rPr>
        <w:t xml:space="preserve"> на ступени начального общего образования;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программу формирования культуры здорового и безопасного образа жизни;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систему </w:t>
      </w:r>
      <w:proofErr w:type="gramStart"/>
      <w:r w:rsidRPr="000625F5">
        <w:rPr>
          <w:sz w:val="28"/>
          <w:szCs w:val="28"/>
        </w:rPr>
        <w:t>оценки достижения планируемых результатов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освоения основной образовательной программы начального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общего образования</w:t>
      </w:r>
      <w:proofErr w:type="gramEnd"/>
      <w:r w:rsidRPr="000625F5">
        <w:rPr>
          <w:sz w:val="28"/>
          <w:szCs w:val="28"/>
        </w:rPr>
        <w:t>.</w:t>
      </w:r>
    </w:p>
    <w:p w:rsidR="0092576F" w:rsidRPr="000625F5" w:rsidRDefault="00A93F12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576F" w:rsidRPr="000625F5">
        <w:rPr>
          <w:sz w:val="28"/>
          <w:szCs w:val="28"/>
        </w:rPr>
        <w:t xml:space="preserve">Содержание основной образовательной программы </w:t>
      </w:r>
      <w:r>
        <w:rPr>
          <w:sz w:val="28"/>
          <w:szCs w:val="28"/>
        </w:rPr>
        <w:t>начальной школы</w:t>
      </w:r>
      <w:r w:rsidR="0092576F">
        <w:rPr>
          <w:sz w:val="28"/>
          <w:szCs w:val="28"/>
        </w:rPr>
        <w:t xml:space="preserve"> </w:t>
      </w:r>
      <w:proofErr w:type="gramStart"/>
      <w:r w:rsidR="0092576F">
        <w:rPr>
          <w:sz w:val="28"/>
          <w:szCs w:val="28"/>
        </w:rPr>
        <w:t>с</w:t>
      </w:r>
      <w:r w:rsidR="0092576F" w:rsidRPr="000625F5">
        <w:rPr>
          <w:sz w:val="28"/>
          <w:szCs w:val="28"/>
        </w:rPr>
        <w:t>формир</w:t>
      </w:r>
      <w:r w:rsidR="0092576F">
        <w:rPr>
          <w:sz w:val="28"/>
          <w:szCs w:val="28"/>
        </w:rPr>
        <w:t>ована</w:t>
      </w:r>
      <w:proofErr w:type="gramEnd"/>
      <w:r w:rsidR="0092576F" w:rsidRPr="000625F5">
        <w:rPr>
          <w:sz w:val="28"/>
          <w:szCs w:val="28"/>
        </w:rPr>
        <w:t xml:space="preserve"> с учётом </w:t>
      </w:r>
      <w:proofErr w:type="spellStart"/>
      <w:r w:rsidR="0092576F" w:rsidRPr="000625F5">
        <w:rPr>
          <w:sz w:val="28"/>
          <w:szCs w:val="28"/>
        </w:rPr>
        <w:t>социокультурных</w:t>
      </w:r>
      <w:proofErr w:type="spellEnd"/>
      <w:r w:rsidR="0092576F" w:rsidRPr="000625F5">
        <w:rPr>
          <w:sz w:val="28"/>
          <w:szCs w:val="28"/>
        </w:rPr>
        <w:t xml:space="preserve"> особенностей и потребностей региона, в котором</w:t>
      </w:r>
      <w:r w:rsidR="0092576F">
        <w:rPr>
          <w:sz w:val="28"/>
          <w:szCs w:val="28"/>
        </w:rPr>
        <w:t xml:space="preserve"> </w:t>
      </w:r>
      <w:r w:rsidR="0092576F" w:rsidRPr="000625F5">
        <w:rPr>
          <w:sz w:val="28"/>
          <w:szCs w:val="28"/>
        </w:rPr>
        <w:t>осуществляется образовательный процесс.</w:t>
      </w:r>
    </w:p>
    <w:p w:rsidR="0092576F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625F5">
        <w:rPr>
          <w:sz w:val="28"/>
          <w:szCs w:val="28"/>
        </w:rPr>
        <w:t>Важнейшей частью основной образовательной программы</w:t>
      </w:r>
      <w:r>
        <w:rPr>
          <w:sz w:val="28"/>
          <w:szCs w:val="28"/>
        </w:rPr>
        <w:t xml:space="preserve"> является </w:t>
      </w:r>
      <w:r w:rsidRPr="00C91F3A">
        <w:rPr>
          <w:sz w:val="28"/>
          <w:szCs w:val="28"/>
          <w:u w:val="single"/>
        </w:rPr>
        <w:t>учебный план</w:t>
      </w:r>
      <w:r w:rsidRPr="000625F5">
        <w:rPr>
          <w:sz w:val="28"/>
          <w:szCs w:val="28"/>
        </w:rPr>
        <w:t xml:space="preserve">, </w:t>
      </w:r>
      <w:proofErr w:type="gramStart"/>
      <w:r w:rsidRPr="000625F5">
        <w:rPr>
          <w:sz w:val="28"/>
          <w:szCs w:val="28"/>
        </w:rPr>
        <w:t>включающ</w:t>
      </w:r>
      <w:r>
        <w:rPr>
          <w:sz w:val="28"/>
          <w:szCs w:val="28"/>
        </w:rPr>
        <w:t>ий</w:t>
      </w:r>
      <w:proofErr w:type="gramEnd"/>
      <w:r w:rsidRPr="000625F5">
        <w:rPr>
          <w:sz w:val="28"/>
          <w:szCs w:val="28"/>
        </w:rPr>
        <w:t xml:space="preserve"> в том числе внеурочную деятельность. </w:t>
      </w:r>
      <w:r w:rsidRPr="00C91F3A">
        <w:rPr>
          <w:sz w:val="28"/>
          <w:szCs w:val="28"/>
          <w:u w:val="single"/>
        </w:rPr>
        <w:t>Внеурочная деятельность</w:t>
      </w:r>
      <w:r w:rsidRPr="000625F5">
        <w:rPr>
          <w:sz w:val="28"/>
          <w:szCs w:val="28"/>
        </w:rPr>
        <w:t xml:space="preserve"> организуется в таких формах,</w:t>
      </w:r>
      <w:r w:rsidR="00A93F12">
        <w:rPr>
          <w:sz w:val="28"/>
          <w:szCs w:val="28"/>
        </w:rPr>
        <w:t xml:space="preserve"> как экскурсии, кружки, секции, </w:t>
      </w:r>
      <w:r w:rsidRPr="000625F5">
        <w:rPr>
          <w:sz w:val="28"/>
          <w:szCs w:val="28"/>
        </w:rPr>
        <w:t>диспуты,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школьные научные об</w:t>
      </w:r>
      <w:r>
        <w:rPr>
          <w:sz w:val="28"/>
          <w:szCs w:val="28"/>
        </w:rPr>
        <w:t>щества, олимпиады, соревнования.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 xml:space="preserve"> </w:t>
      </w:r>
      <w:r w:rsidRPr="00C91F3A">
        <w:rPr>
          <w:sz w:val="28"/>
          <w:szCs w:val="28"/>
          <w:u w:val="single"/>
        </w:rPr>
        <w:t>Участниками образовательного процесса</w:t>
      </w:r>
      <w:r w:rsidRPr="000625F5">
        <w:rPr>
          <w:sz w:val="28"/>
          <w:szCs w:val="28"/>
        </w:rPr>
        <w:t xml:space="preserve"> в </w:t>
      </w:r>
      <w:r w:rsidR="00A93F12">
        <w:rPr>
          <w:sz w:val="28"/>
          <w:szCs w:val="28"/>
        </w:rPr>
        <w:t>начальной школе</w:t>
      </w:r>
      <w:r w:rsidRPr="000625F5">
        <w:rPr>
          <w:sz w:val="28"/>
          <w:szCs w:val="28"/>
        </w:rPr>
        <w:t xml:space="preserve"> являются обучающиеся, педагогические работники</w:t>
      </w:r>
      <w:r w:rsidR="00A93F12">
        <w:rPr>
          <w:sz w:val="28"/>
          <w:szCs w:val="28"/>
        </w:rPr>
        <w:t xml:space="preserve"> школы</w:t>
      </w:r>
      <w:r w:rsidRPr="000625F5">
        <w:rPr>
          <w:sz w:val="28"/>
          <w:szCs w:val="28"/>
        </w:rPr>
        <w:t>, родители (законные представители) обучающихся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(пункт 44 Типового положения об </w:t>
      </w:r>
      <w:proofErr w:type="spellStart"/>
      <w:proofErr w:type="gramStart"/>
      <w:r>
        <w:rPr>
          <w:sz w:val="28"/>
          <w:szCs w:val="28"/>
        </w:rPr>
        <w:t>о</w:t>
      </w:r>
      <w:r w:rsidRPr="000625F5">
        <w:rPr>
          <w:sz w:val="28"/>
          <w:szCs w:val="28"/>
        </w:rPr>
        <w:t>бще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образовательном</w:t>
      </w:r>
      <w:proofErr w:type="spellEnd"/>
      <w:proofErr w:type="gramEnd"/>
      <w:r w:rsidRPr="000625F5">
        <w:rPr>
          <w:sz w:val="28"/>
          <w:szCs w:val="28"/>
        </w:rPr>
        <w:t xml:space="preserve"> учреждении, утверждённого постановлением </w:t>
      </w:r>
      <w:r>
        <w:rPr>
          <w:sz w:val="28"/>
          <w:szCs w:val="28"/>
        </w:rPr>
        <w:t xml:space="preserve"> П</w:t>
      </w:r>
      <w:r w:rsidRPr="000625F5">
        <w:rPr>
          <w:sz w:val="28"/>
          <w:szCs w:val="28"/>
        </w:rPr>
        <w:t xml:space="preserve">равительства РФ в редакции от 23 декабря </w:t>
      </w:r>
      <w:smartTag w:uri="urn:schemas-microsoft-com:office:smarttags" w:element="metricconverter">
        <w:smartTagPr>
          <w:attr w:name="ProductID" w:val="2002 г"/>
        </w:smartTagPr>
        <w:r w:rsidRPr="000625F5">
          <w:rPr>
            <w:sz w:val="28"/>
            <w:szCs w:val="28"/>
          </w:rPr>
          <w:t>2002 г</w:t>
        </w:r>
      </w:smartTag>
      <w:r w:rsidRPr="000625F5">
        <w:rPr>
          <w:sz w:val="28"/>
          <w:szCs w:val="28"/>
        </w:rPr>
        <w:t>. № 919).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При этом формы, средства и методы обучения</w:t>
      </w:r>
      <w:r w:rsidR="00C91F3A"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 духовно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нравственного развития и воспитания обучающихся, а также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система оценок, формы, порядок и периодичность их промежуточной аттестации определяются </w:t>
      </w:r>
      <w:r w:rsidRPr="00C91F3A">
        <w:rPr>
          <w:sz w:val="28"/>
          <w:szCs w:val="28"/>
          <w:u w:val="single"/>
        </w:rPr>
        <w:t xml:space="preserve">уставом </w:t>
      </w:r>
      <w:r w:rsidR="00A93F12" w:rsidRPr="00C91F3A">
        <w:rPr>
          <w:sz w:val="28"/>
          <w:szCs w:val="28"/>
          <w:u w:val="single"/>
        </w:rPr>
        <w:t>школы</w:t>
      </w:r>
      <w:r w:rsidR="00A93F12">
        <w:rPr>
          <w:sz w:val="28"/>
          <w:szCs w:val="28"/>
        </w:rPr>
        <w:t xml:space="preserve"> и</w:t>
      </w:r>
      <w:r w:rsidRPr="000625F5">
        <w:rPr>
          <w:sz w:val="28"/>
          <w:szCs w:val="28"/>
        </w:rPr>
        <w:t xml:space="preserve"> соответствуют требованиям Закона РФ «Об образовании», Стандарта и положениям Концепции духовно</w:t>
      </w:r>
      <w:r w:rsidR="00A93F12">
        <w:rPr>
          <w:sz w:val="28"/>
          <w:szCs w:val="28"/>
        </w:rPr>
        <w:t>-</w:t>
      </w:r>
      <w:r w:rsidRPr="000625F5">
        <w:rPr>
          <w:sz w:val="28"/>
          <w:szCs w:val="28"/>
        </w:rPr>
        <w:t>нравственного развития и воспитания личности гражданина России.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и их родителей (законных представителей) индивидуальные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учебные планы, реализация которых должна </w:t>
      </w:r>
      <w:r>
        <w:rPr>
          <w:sz w:val="28"/>
          <w:szCs w:val="28"/>
        </w:rPr>
        <w:t>с</w:t>
      </w:r>
      <w:r w:rsidRPr="000625F5">
        <w:rPr>
          <w:sz w:val="28"/>
          <w:szCs w:val="28"/>
        </w:rPr>
        <w:t>опровождаться</w:t>
      </w:r>
      <w:r>
        <w:rPr>
          <w:sz w:val="28"/>
          <w:szCs w:val="28"/>
        </w:rPr>
        <w:t xml:space="preserve">  </w:t>
      </w:r>
      <w:r w:rsidRPr="000625F5">
        <w:rPr>
          <w:sz w:val="28"/>
          <w:szCs w:val="28"/>
        </w:rPr>
        <w:t xml:space="preserve">поддержкой </w:t>
      </w:r>
      <w:r w:rsidR="00A93F12">
        <w:rPr>
          <w:sz w:val="28"/>
          <w:szCs w:val="28"/>
        </w:rPr>
        <w:t xml:space="preserve">педагогов </w:t>
      </w:r>
      <w:r w:rsidRPr="000625F5">
        <w:rPr>
          <w:sz w:val="28"/>
          <w:szCs w:val="28"/>
        </w:rPr>
        <w:t>образовательного учреждения.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5F5">
        <w:rPr>
          <w:sz w:val="28"/>
          <w:szCs w:val="28"/>
        </w:rPr>
        <w:t>Учебная нагрузка и режим занятий обучающихся определяются в соответствии с действующими санитарными нормами.</w:t>
      </w:r>
    </w:p>
    <w:p w:rsidR="0092576F" w:rsidRPr="000625F5" w:rsidRDefault="00A93F12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576F" w:rsidRPr="000625F5">
        <w:rPr>
          <w:sz w:val="28"/>
          <w:szCs w:val="28"/>
        </w:rPr>
        <w:t>Разработанная  основная</w:t>
      </w:r>
      <w:r w:rsidR="0092576F">
        <w:rPr>
          <w:sz w:val="28"/>
          <w:szCs w:val="28"/>
        </w:rPr>
        <w:t xml:space="preserve"> </w:t>
      </w:r>
      <w:r w:rsidR="0092576F" w:rsidRPr="000625F5">
        <w:rPr>
          <w:sz w:val="28"/>
          <w:szCs w:val="28"/>
        </w:rPr>
        <w:t xml:space="preserve">образовательная </w:t>
      </w:r>
      <w:r w:rsidR="0092576F" w:rsidRPr="00A93F12">
        <w:rPr>
          <w:sz w:val="28"/>
          <w:szCs w:val="28"/>
          <w:u w:val="single"/>
        </w:rPr>
        <w:t>программа предусматривает</w:t>
      </w:r>
      <w:r w:rsidR="0092576F" w:rsidRPr="000625F5">
        <w:rPr>
          <w:sz w:val="28"/>
          <w:szCs w:val="28"/>
        </w:rPr>
        <w:t>: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выявление и развитие способностей обучающихся, в том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числе одарённых детей, через систему клубов, секций, студий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и кружков, организацию общественно полезной деятельности,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благотворительных акций;</w:t>
      </w:r>
      <w:r w:rsidRPr="000625F5">
        <w:rPr>
          <w:sz w:val="28"/>
          <w:szCs w:val="28"/>
        </w:rPr>
        <w:t xml:space="preserve"> 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организацию интеллектуальных и творческих соревнований, </w:t>
      </w:r>
      <w:r>
        <w:rPr>
          <w:sz w:val="28"/>
          <w:szCs w:val="28"/>
        </w:rPr>
        <w:t>н</w:t>
      </w:r>
      <w:r w:rsidRPr="000625F5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технического творчества и проектно</w:t>
      </w:r>
      <w:r>
        <w:rPr>
          <w:sz w:val="28"/>
          <w:szCs w:val="28"/>
        </w:rPr>
        <w:t>-</w:t>
      </w:r>
      <w:r w:rsidRPr="000625F5">
        <w:rPr>
          <w:sz w:val="28"/>
          <w:szCs w:val="28"/>
        </w:rPr>
        <w:t>исследовательской деятельности;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625F5">
        <w:rPr>
          <w:sz w:val="28"/>
          <w:szCs w:val="28"/>
        </w:rPr>
        <w:t>внутришкольной</w:t>
      </w:r>
      <w:proofErr w:type="spellEnd"/>
      <w:r w:rsidRPr="000625F5">
        <w:rPr>
          <w:sz w:val="28"/>
          <w:szCs w:val="28"/>
        </w:rPr>
        <w:t xml:space="preserve"> социальной среды;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>• использование в образовательном процессе современных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 xml:space="preserve">образовательных технологий </w:t>
      </w:r>
      <w:proofErr w:type="spellStart"/>
      <w:r w:rsidRPr="000625F5">
        <w:rPr>
          <w:sz w:val="28"/>
          <w:szCs w:val="28"/>
        </w:rPr>
        <w:t>деятельностного</w:t>
      </w:r>
      <w:proofErr w:type="spellEnd"/>
      <w:r w:rsidRPr="000625F5">
        <w:rPr>
          <w:sz w:val="28"/>
          <w:szCs w:val="28"/>
        </w:rPr>
        <w:t xml:space="preserve"> типа;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возможность эффективной самостоятельной работы обучающихся при поддержке </w:t>
      </w:r>
      <w:proofErr w:type="spellStart"/>
      <w:r w:rsidRPr="000625F5">
        <w:rPr>
          <w:sz w:val="28"/>
          <w:szCs w:val="28"/>
        </w:rPr>
        <w:t>тьюторов</w:t>
      </w:r>
      <w:proofErr w:type="spellEnd"/>
      <w:r w:rsidRPr="000625F5">
        <w:rPr>
          <w:sz w:val="28"/>
          <w:szCs w:val="28"/>
        </w:rPr>
        <w:t xml:space="preserve"> и других педагогических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работников;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5F5">
        <w:rPr>
          <w:sz w:val="28"/>
          <w:szCs w:val="28"/>
        </w:rPr>
        <w:t xml:space="preserve">• включение </w:t>
      </w:r>
      <w:proofErr w:type="gramStart"/>
      <w:r w:rsidRPr="000625F5">
        <w:rPr>
          <w:sz w:val="28"/>
          <w:szCs w:val="28"/>
        </w:rPr>
        <w:t>обучающихся</w:t>
      </w:r>
      <w:proofErr w:type="gramEnd"/>
      <w:r w:rsidRPr="000625F5">
        <w:rPr>
          <w:sz w:val="28"/>
          <w:szCs w:val="28"/>
        </w:rPr>
        <w:t xml:space="preserve"> в процессы познания и преобразования внешкольной социальной среды (района, города) для приобретения опыта реального</w:t>
      </w:r>
      <w:r>
        <w:rPr>
          <w:sz w:val="28"/>
          <w:szCs w:val="28"/>
        </w:rPr>
        <w:t xml:space="preserve"> </w:t>
      </w:r>
      <w:r w:rsidRPr="000625F5">
        <w:rPr>
          <w:sz w:val="28"/>
          <w:szCs w:val="28"/>
        </w:rPr>
        <w:t>управления и действия.</w:t>
      </w:r>
    </w:p>
    <w:p w:rsidR="0092576F" w:rsidRPr="000625F5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76F" w:rsidRDefault="0092576F" w:rsidP="0092576F">
      <w:pPr>
        <w:pStyle w:val="11"/>
      </w:pPr>
    </w:p>
    <w:p w:rsidR="0092576F" w:rsidRDefault="0092576F" w:rsidP="0092576F">
      <w:pPr>
        <w:pStyle w:val="11"/>
      </w:pPr>
    </w:p>
    <w:p w:rsidR="0092576F" w:rsidRDefault="0092576F" w:rsidP="0092576F">
      <w:pPr>
        <w:pStyle w:val="11"/>
      </w:pPr>
    </w:p>
    <w:p w:rsidR="0092576F" w:rsidRDefault="0092576F" w:rsidP="0092576F">
      <w:pPr>
        <w:pStyle w:val="11"/>
      </w:pPr>
    </w:p>
    <w:p w:rsidR="0092576F" w:rsidRPr="00A93F12" w:rsidRDefault="0092576F" w:rsidP="0092576F">
      <w:pPr>
        <w:pStyle w:val="11"/>
        <w:jc w:val="both"/>
        <w:rPr>
          <w:b/>
        </w:rPr>
      </w:pPr>
      <w:r>
        <w:rPr>
          <w:b/>
        </w:rPr>
        <w:t xml:space="preserve">2. </w:t>
      </w:r>
      <w:r w:rsidRPr="00F235B2">
        <w:rPr>
          <w:b/>
        </w:rPr>
        <w:t>Планируемые результаты освоения основной образовательной программы</w:t>
      </w:r>
      <w:r>
        <w:tab/>
      </w:r>
    </w:p>
    <w:p w:rsidR="0092576F" w:rsidRPr="00B20AA7" w:rsidRDefault="0092576F" w:rsidP="0092576F">
      <w:pPr>
        <w:pStyle w:val="11"/>
        <w:jc w:val="both"/>
      </w:pPr>
      <w:r w:rsidRPr="00B20AA7">
        <w:t xml:space="preserve">           Планируемые результаты освоения основной образовательной программы  определены федеральным государственным стандартом общего образования и представляют собой совокупность</w:t>
      </w:r>
      <w:r w:rsidRPr="00B20AA7">
        <w:rPr>
          <w:color w:val="339966"/>
        </w:rPr>
        <w:t xml:space="preserve"> </w:t>
      </w:r>
      <w:r w:rsidRPr="00B20AA7">
        <w:t xml:space="preserve">целевых установок, компетентностей выпускника начальной школы,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 Они представляют собой систему </w:t>
      </w:r>
      <w:r w:rsidRPr="00B20AA7">
        <w:rPr>
          <w:b/>
          <w:bCs/>
          <w:i/>
          <w:iCs/>
        </w:rPr>
        <w:t>обобщённых личностно ориентированных целей образования</w:t>
      </w:r>
      <w:r w:rsidRPr="00B20AA7">
        <w:t>, допускающих дальнейшее уточнение и конкретизацию, что обеспечивает</w:t>
      </w:r>
    </w:p>
    <w:p w:rsidR="0092576F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AA7">
        <w:rPr>
          <w:sz w:val="28"/>
          <w:szCs w:val="28"/>
        </w:rPr>
        <w:t>определение и выявление всех составляющих планируемых результатов, подлежащих формированию и оценке.</w:t>
      </w:r>
    </w:p>
    <w:p w:rsidR="009D1155" w:rsidRPr="00B20AA7" w:rsidRDefault="009D1155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76F" w:rsidRPr="00A93F12" w:rsidRDefault="0092576F" w:rsidP="0092576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93F12">
        <w:rPr>
          <w:sz w:val="28"/>
          <w:szCs w:val="28"/>
          <w:u w:val="single"/>
        </w:rPr>
        <w:t>Планируемые результаты:</w:t>
      </w:r>
    </w:p>
    <w:p w:rsidR="0092576F" w:rsidRPr="00B20AA7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0AA7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B20AA7">
        <w:rPr>
          <w:sz w:val="28"/>
          <w:szCs w:val="28"/>
        </w:rPr>
        <w:t>обеспечивают связь между требованиями Стандарта, образовательным процессом и системой оценки результатов</w:t>
      </w:r>
      <w:r>
        <w:rPr>
          <w:sz w:val="28"/>
          <w:szCs w:val="28"/>
        </w:rPr>
        <w:t xml:space="preserve"> </w:t>
      </w:r>
      <w:r w:rsidRPr="00B20AA7">
        <w:rPr>
          <w:sz w:val="28"/>
          <w:szCs w:val="28"/>
        </w:rPr>
        <w:t xml:space="preserve">освоения основной </w:t>
      </w:r>
      <w:r>
        <w:rPr>
          <w:sz w:val="28"/>
          <w:szCs w:val="28"/>
        </w:rPr>
        <w:t>о</w:t>
      </w:r>
      <w:r w:rsidRPr="00B20AA7">
        <w:rPr>
          <w:sz w:val="28"/>
          <w:szCs w:val="28"/>
        </w:rPr>
        <w:t xml:space="preserve">бразовательной программы начального общего образования, уточняя и конкретизируя общее понимание </w:t>
      </w:r>
      <w:r w:rsidRPr="003B2615">
        <w:rPr>
          <w:i/>
          <w:sz w:val="28"/>
          <w:szCs w:val="28"/>
        </w:rPr>
        <w:t xml:space="preserve">личностных, </w:t>
      </w:r>
      <w:proofErr w:type="spellStart"/>
      <w:r w:rsidRPr="003B2615">
        <w:rPr>
          <w:i/>
          <w:sz w:val="28"/>
          <w:szCs w:val="28"/>
        </w:rPr>
        <w:t>метапредметных</w:t>
      </w:r>
      <w:proofErr w:type="spellEnd"/>
      <w:r w:rsidRPr="003B2615">
        <w:rPr>
          <w:i/>
          <w:sz w:val="28"/>
          <w:szCs w:val="28"/>
        </w:rPr>
        <w:t xml:space="preserve"> и предметных </w:t>
      </w:r>
      <w:r w:rsidRPr="00B20AA7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B20AA7">
        <w:rPr>
          <w:sz w:val="28"/>
          <w:szCs w:val="28"/>
        </w:rPr>
        <w:t>для каждой учебной программы с учётом ведущих целевых</w:t>
      </w:r>
      <w:r>
        <w:rPr>
          <w:sz w:val="28"/>
          <w:szCs w:val="28"/>
        </w:rPr>
        <w:t xml:space="preserve"> </w:t>
      </w:r>
      <w:r w:rsidRPr="00B20AA7">
        <w:rPr>
          <w:sz w:val="28"/>
          <w:szCs w:val="28"/>
        </w:rPr>
        <w:t>установок их освоения, возрастной специфики обучающихся</w:t>
      </w:r>
    </w:p>
    <w:p w:rsidR="0092576F" w:rsidRPr="00B20AA7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AA7">
        <w:rPr>
          <w:sz w:val="28"/>
          <w:szCs w:val="28"/>
        </w:rPr>
        <w:t>и требований, предъявляемых системой оценки;</w:t>
      </w:r>
    </w:p>
    <w:p w:rsidR="0092576F" w:rsidRPr="00B20AA7" w:rsidRDefault="0092576F" w:rsidP="00925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0AA7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</w:t>
      </w:r>
      <w:r w:rsidRPr="00B20AA7">
        <w:rPr>
          <w:sz w:val="28"/>
          <w:szCs w:val="28"/>
        </w:rPr>
        <w:t xml:space="preserve">являются содержательной и </w:t>
      </w:r>
      <w:proofErr w:type="spellStart"/>
      <w:r w:rsidRPr="00B20AA7">
        <w:rPr>
          <w:sz w:val="28"/>
          <w:szCs w:val="28"/>
        </w:rPr>
        <w:t>критериальной</w:t>
      </w:r>
      <w:proofErr w:type="spellEnd"/>
      <w:r w:rsidRPr="00B20AA7">
        <w:rPr>
          <w:sz w:val="28"/>
          <w:szCs w:val="28"/>
        </w:rPr>
        <w:t xml:space="preserve"> основой для</w:t>
      </w:r>
      <w:r>
        <w:rPr>
          <w:sz w:val="28"/>
          <w:szCs w:val="28"/>
        </w:rPr>
        <w:t xml:space="preserve"> </w:t>
      </w:r>
      <w:r w:rsidRPr="00B20AA7">
        <w:rPr>
          <w:sz w:val="28"/>
          <w:szCs w:val="28"/>
        </w:rPr>
        <w:t>разработки программ уч</w:t>
      </w:r>
      <w:r w:rsidR="009D1155">
        <w:rPr>
          <w:sz w:val="28"/>
          <w:szCs w:val="28"/>
        </w:rPr>
        <w:t>ебных предметов, курсов, учебно-</w:t>
      </w:r>
      <w:r w:rsidRPr="00B20AA7">
        <w:rPr>
          <w:sz w:val="28"/>
          <w:szCs w:val="28"/>
        </w:rPr>
        <w:t>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92576F" w:rsidRDefault="009D1155" w:rsidP="009D1155">
      <w:pPr>
        <w:adjustRightInd w:val="0"/>
        <w:rPr>
          <w:bCs/>
          <w:color w:val="000000"/>
          <w:sz w:val="28"/>
          <w:szCs w:val="28"/>
        </w:rPr>
      </w:pPr>
      <w:r w:rsidRPr="009D1155">
        <w:rPr>
          <w:bCs/>
          <w:i/>
          <w:iCs/>
          <w:color w:val="000000"/>
          <w:sz w:val="28"/>
          <w:szCs w:val="28"/>
        </w:rPr>
        <w:t xml:space="preserve">      </w:t>
      </w:r>
      <w:r>
        <w:rPr>
          <w:bCs/>
          <w:i/>
          <w:iCs/>
          <w:color w:val="000000"/>
          <w:sz w:val="28"/>
          <w:szCs w:val="28"/>
          <w:u w:val="single"/>
        </w:rPr>
        <w:t xml:space="preserve"> </w:t>
      </w:r>
      <w:r w:rsidR="0092576F" w:rsidRPr="003B2615">
        <w:rPr>
          <w:bCs/>
          <w:i/>
          <w:iCs/>
          <w:color w:val="000000"/>
          <w:sz w:val="28"/>
          <w:szCs w:val="28"/>
          <w:u w:val="single"/>
        </w:rPr>
        <w:t>Личностные результаты</w:t>
      </w:r>
      <w:r w:rsidR="0092576F" w:rsidRPr="003B2615">
        <w:rPr>
          <w:bCs/>
          <w:color w:val="000000"/>
          <w:sz w:val="28"/>
          <w:szCs w:val="28"/>
        </w:rPr>
        <w:t xml:space="preserve"> – сформировавшиеся в образовательном процессе мотивы деятельности, система ценностных отношений учащихся – в частности, к себе, другим участникам образовательного процесса, самому образовательному процессу,</w:t>
      </w:r>
      <w:r>
        <w:rPr>
          <w:bCs/>
          <w:color w:val="000000"/>
          <w:sz w:val="28"/>
          <w:szCs w:val="28"/>
        </w:rPr>
        <w:t xml:space="preserve"> объектам познания, результатам </w:t>
      </w:r>
      <w:r w:rsidR="0092576F">
        <w:rPr>
          <w:bCs/>
          <w:color w:val="000000"/>
          <w:sz w:val="28"/>
          <w:szCs w:val="28"/>
        </w:rPr>
        <w:t>о</w:t>
      </w:r>
      <w:r w:rsidR="0092576F" w:rsidRPr="003B2615">
        <w:rPr>
          <w:bCs/>
          <w:color w:val="000000"/>
          <w:sz w:val="28"/>
          <w:szCs w:val="28"/>
        </w:rPr>
        <w:t>бразовательной деятельности</w:t>
      </w:r>
      <w:r w:rsidR="0092576F">
        <w:rPr>
          <w:bCs/>
          <w:color w:val="000000"/>
          <w:sz w:val="28"/>
          <w:szCs w:val="28"/>
        </w:rPr>
        <w:t>, социальные чувства, личностные качества</w:t>
      </w:r>
      <w:r w:rsidR="0092576F" w:rsidRPr="003B2615">
        <w:rPr>
          <w:bCs/>
          <w:color w:val="000000"/>
          <w:sz w:val="28"/>
          <w:szCs w:val="28"/>
        </w:rPr>
        <w:t xml:space="preserve"> и т.д.</w:t>
      </w:r>
    </w:p>
    <w:p w:rsidR="0092576F" w:rsidRDefault="0092576F" w:rsidP="0092576F">
      <w:pPr>
        <w:adjustRightInd w:val="0"/>
        <w:ind w:firstLine="720"/>
        <w:rPr>
          <w:bCs/>
          <w:color w:val="000000"/>
          <w:sz w:val="28"/>
          <w:szCs w:val="28"/>
        </w:rPr>
      </w:pPr>
      <w:proofErr w:type="spellStart"/>
      <w:proofErr w:type="gramStart"/>
      <w:r w:rsidRPr="003B2615">
        <w:rPr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3B2615">
        <w:rPr>
          <w:bCs/>
          <w:i/>
          <w:iCs/>
          <w:color w:val="000000"/>
          <w:sz w:val="28"/>
          <w:szCs w:val="28"/>
          <w:u w:val="single"/>
        </w:rPr>
        <w:t xml:space="preserve"> результаты</w:t>
      </w:r>
      <w:r w:rsidRPr="003B2615">
        <w:rPr>
          <w:bCs/>
          <w:color w:val="000000"/>
          <w:sz w:val="28"/>
          <w:szCs w:val="28"/>
        </w:rPr>
        <w:t xml:space="preserve"> – освоенные 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 xml:space="preserve">обучающимися 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 базе нескольких или всех учебных предметов обобщенные способы деятельности, применимые 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>как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 рамках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 образовательного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 процесса, 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>так и в реальных жизненных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>ситуациях</w:t>
      </w:r>
      <w:r w:rsidRPr="003B2615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ab/>
      </w:r>
      <w:r w:rsidRPr="003B2615">
        <w:rPr>
          <w:bCs/>
          <w:i/>
          <w:iCs/>
          <w:color w:val="000000"/>
          <w:sz w:val="28"/>
          <w:szCs w:val="28"/>
          <w:u w:val="single"/>
        </w:rPr>
        <w:t>Предметные результаты</w:t>
      </w:r>
      <w:r w:rsidRPr="003B2615">
        <w:rPr>
          <w:bCs/>
          <w:color w:val="000000"/>
          <w:sz w:val="28"/>
          <w:szCs w:val="28"/>
        </w:rPr>
        <w:t xml:space="preserve">  - выражаются 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</w:t>
      </w:r>
      <w:r w:rsidRPr="003B2615">
        <w:rPr>
          <w:bCs/>
          <w:color w:val="000000"/>
          <w:sz w:val="28"/>
          <w:szCs w:val="28"/>
        </w:rPr>
        <w:t>усвоении</w:t>
      </w:r>
      <w:r>
        <w:rPr>
          <w:bCs/>
          <w:color w:val="000000"/>
          <w:sz w:val="28"/>
          <w:szCs w:val="28"/>
        </w:rPr>
        <w:t xml:space="preserve">     </w:t>
      </w:r>
      <w:r w:rsidRPr="003B2615">
        <w:rPr>
          <w:bCs/>
          <w:color w:val="000000"/>
          <w:sz w:val="28"/>
          <w:szCs w:val="28"/>
        </w:rPr>
        <w:t xml:space="preserve"> обучаемыми конкретных элементов социального опыта, 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 xml:space="preserve">изучаемого в 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>рамках</w:t>
      </w:r>
      <w:r>
        <w:rPr>
          <w:bCs/>
          <w:color w:val="000000"/>
          <w:sz w:val="28"/>
          <w:szCs w:val="28"/>
        </w:rPr>
        <w:t xml:space="preserve"> </w:t>
      </w:r>
      <w:r w:rsidRPr="003B2615">
        <w:rPr>
          <w:bCs/>
          <w:color w:val="000000"/>
          <w:sz w:val="28"/>
          <w:szCs w:val="28"/>
        </w:rPr>
        <w:t xml:space="preserve"> отдельных учебных </w:t>
      </w:r>
      <w:r>
        <w:rPr>
          <w:bCs/>
          <w:color w:val="000000"/>
          <w:sz w:val="28"/>
          <w:szCs w:val="28"/>
        </w:rPr>
        <w:t>предметов</w:t>
      </w:r>
      <w:r w:rsidR="009D1155">
        <w:rPr>
          <w:bCs/>
          <w:color w:val="000000"/>
          <w:sz w:val="28"/>
          <w:szCs w:val="28"/>
        </w:rPr>
        <w:t xml:space="preserve">, </w:t>
      </w:r>
      <w:r w:rsidRPr="003B2615">
        <w:rPr>
          <w:color w:val="000000"/>
          <w:sz w:val="28"/>
          <w:szCs w:val="28"/>
        </w:rPr>
        <w:t xml:space="preserve"> </w:t>
      </w:r>
      <w:r w:rsidRPr="00B20AA7">
        <w:rPr>
          <w:color w:val="000000"/>
          <w:sz w:val="28"/>
          <w:szCs w:val="28"/>
        </w:rPr>
        <w:t>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92576F" w:rsidRPr="009D1155" w:rsidRDefault="0092576F" w:rsidP="009D1155">
      <w:pPr>
        <w:tabs>
          <w:tab w:val="left" w:pos="1260"/>
        </w:tabs>
        <w:adjustRightInd w:val="0"/>
        <w:ind w:firstLine="720"/>
        <w:jc w:val="both"/>
        <w:rPr>
          <w:color w:val="000000"/>
          <w:sz w:val="28"/>
          <w:szCs w:val="28"/>
        </w:rPr>
      </w:pPr>
      <w:r w:rsidRPr="00B20AA7">
        <w:rPr>
          <w:color w:val="000000"/>
          <w:sz w:val="28"/>
          <w:szCs w:val="28"/>
        </w:rPr>
        <w:t xml:space="preserve">Планируемые результаты освоения основной образовательной программы </w:t>
      </w:r>
      <w:r w:rsidR="009D1155">
        <w:rPr>
          <w:color w:val="000000"/>
          <w:sz w:val="28"/>
          <w:szCs w:val="28"/>
        </w:rPr>
        <w:t>начальной школы</w:t>
      </w:r>
      <w:r w:rsidRPr="00B20AA7">
        <w:rPr>
          <w:color w:val="000000"/>
          <w:sz w:val="28"/>
          <w:szCs w:val="28"/>
        </w:rPr>
        <w:t xml:space="preserve"> гарантируют учащимся и их родителям возможность продолжения обучения в </w:t>
      </w:r>
      <w:r>
        <w:rPr>
          <w:color w:val="000000"/>
          <w:sz w:val="28"/>
          <w:szCs w:val="28"/>
        </w:rPr>
        <w:t xml:space="preserve">других </w:t>
      </w:r>
      <w:r w:rsidRPr="00B20AA7">
        <w:rPr>
          <w:color w:val="000000"/>
          <w:sz w:val="28"/>
          <w:szCs w:val="28"/>
        </w:rPr>
        <w:t>образовательных учреждениях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реализующих основную образовательную  программу основного общего образования.</w:t>
      </w:r>
    </w:p>
    <w:p w:rsidR="0092576F" w:rsidRPr="009D69C0" w:rsidRDefault="009D1155" w:rsidP="00A93F12">
      <w:pPr>
        <w:tabs>
          <w:tab w:val="left" w:pos="1260"/>
        </w:tabs>
        <w:adjustRightInd w:val="0"/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Выпускник  ГБОУ СОШ № 790</w:t>
      </w:r>
      <w:r w:rsidR="0092576F" w:rsidRPr="009D69C0">
        <w:rPr>
          <w:b/>
          <w:color w:val="000000"/>
          <w:sz w:val="32"/>
          <w:szCs w:val="32"/>
        </w:rPr>
        <w:t>:</w:t>
      </w:r>
    </w:p>
    <w:p w:rsidR="0092576F" w:rsidRDefault="0092576F" w:rsidP="0092576F">
      <w:pPr>
        <w:numPr>
          <w:ilvl w:val="0"/>
          <w:numId w:val="1"/>
        </w:numPr>
        <w:tabs>
          <w:tab w:val="left" w:pos="1260"/>
        </w:tabs>
        <w:adjustRightInd w:val="0"/>
        <w:ind w:hanging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любознательный, активно и заинтересованно познающий мир;</w:t>
      </w:r>
    </w:p>
    <w:p w:rsidR="0092576F" w:rsidRDefault="0092576F" w:rsidP="0092576F">
      <w:pPr>
        <w:numPr>
          <w:ilvl w:val="0"/>
          <w:numId w:val="1"/>
        </w:numPr>
        <w:tabs>
          <w:tab w:val="clear" w:pos="2148"/>
          <w:tab w:val="num" w:pos="1260"/>
        </w:tabs>
        <w:adjustRightInd w:val="0"/>
        <w:ind w:left="1260" w:hanging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владеющий</w:t>
      </w:r>
      <w:proofErr w:type="gramEnd"/>
      <w:r>
        <w:rPr>
          <w:color w:val="000000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92576F" w:rsidRDefault="0092576F" w:rsidP="0092576F">
      <w:pPr>
        <w:numPr>
          <w:ilvl w:val="0"/>
          <w:numId w:val="1"/>
        </w:numPr>
        <w:tabs>
          <w:tab w:val="left" w:pos="1260"/>
        </w:tabs>
        <w:adjustRightInd w:val="0"/>
        <w:ind w:hanging="14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любящий свой народ, свой край и свою Родину;</w:t>
      </w:r>
    </w:p>
    <w:p w:rsidR="0092576F" w:rsidRDefault="0092576F" w:rsidP="0092576F">
      <w:pPr>
        <w:numPr>
          <w:ilvl w:val="0"/>
          <w:numId w:val="1"/>
        </w:numPr>
        <w:tabs>
          <w:tab w:val="left" w:pos="1260"/>
        </w:tabs>
        <w:adjustRightInd w:val="0"/>
        <w:ind w:hanging="142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уважающий</w:t>
      </w:r>
      <w:proofErr w:type="gramEnd"/>
      <w:r>
        <w:rPr>
          <w:color w:val="000000"/>
          <w:sz w:val="28"/>
          <w:szCs w:val="28"/>
        </w:rPr>
        <w:t xml:space="preserve"> и принимающий ценности семьи и общества;</w:t>
      </w:r>
    </w:p>
    <w:p w:rsidR="0092576F" w:rsidRDefault="0092576F" w:rsidP="0092576F">
      <w:pPr>
        <w:numPr>
          <w:ilvl w:val="0"/>
          <w:numId w:val="1"/>
        </w:numPr>
        <w:tabs>
          <w:tab w:val="clear" w:pos="2148"/>
          <w:tab w:val="num" w:pos="1260"/>
        </w:tabs>
        <w:adjustRightInd w:val="0"/>
        <w:ind w:left="1260" w:hanging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готовый</w:t>
      </w:r>
      <w:proofErr w:type="gramEnd"/>
      <w:r>
        <w:rPr>
          <w:color w:val="000000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92576F" w:rsidRDefault="0092576F" w:rsidP="0092576F">
      <w:pPr>
        <w:numPr>
          <w:ilvl w:val="0"/>
          <w:numId w:val="1"/>
        </w:numPr>
        <w:tabs>
          <w:tab w:val="clear" w:pos="2148"/>
          <w:tab w:val="num" w:pos="1260"/>
        </w:tabs>
        <w:adjustRightInd w:val="0"/>
        <w:ind w:left="1260" w:hanging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доброжелательный</w:t>
      </w:r>
      <w:proofErr w:type="gramEnd"/>
      <w:r>
        <w:rPr>
          <w:color w:val="000000"/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92576F" w:rsidRPr="007A02B5" w:rsidRDefault="0092576F" w:rsidP="0092576F">
      <w:pPr>
        <w:numPr>
          <w:ilvl w:val="0"/>
          <w:numId w:val="1"/>
        </w:numPr>
        <w:tabs>
          <w:tab w:val="clear" w:pos="2148"/>
          <w:tab w:val="num" w:pos="1260"/>
        </w:tabs>
        <w:adjustRightInd w:val="0"/>
        <w:ind w:left="1260" w:hanging="540"/>
        <w:jc w:val="both"/>
        <w:rPr>
          <w:color w:val="339966"/>
        </w:rPr>
      </w:pPr>
      <w:proofErr w:type="gramStart"/>
      <w:r>
        <w:rPr>
          <w:color w:val="000000"/>
          <w:sz w:val="28"/>
          <w:szCs w:val="28"/>
        </w:rPr>
        <w:t>выполняющий</w:t>
      </w:r>
      <w:proofErr w:type="gramEnd"/>
      <w:r>
        <w:rPr>
          <w:color w:val="000000"/>
          <w:sz w:val="28"/>
          <w:szCs w:val="28"/>
        </w:rPr>
        <w:t xml:space="preserve"> правила здорового  и безопасного для себя и окружающих образа жизни.</w:t>
      </w:r>
    </w:p>
    <w:p w:rsidR="0092576F" w:rsidRPr="007A02B5" w:rsidRDefault="0092576F" w:rsidP="0092576F">
      <w:pPr>
        <w:numPr>
          <w:ilvl w:val="1"/>
          <w:numId w:val="2"/>
        </w:numPr>
        <w:adjustRightInd w:val="0"/>
        <w:jc w:val="both"/>
        <w:rPr>
          <w:color w:val="339966"/>
        </w:rPr>
      </w:pPr>
      <w:r>
        <w:rPr>
          <w:color w:val="000000"/>
          <w:sz w:val="28"/>
          <w:szCs w:val="28"/>
        </w:rPr>
        <w:t xml:space="preserve"> Планируемые л</w:t>
      </w:r>
      <w:r w:rsidRPr="007A02B5">
        <w:rPr>
          <w:color w:val="000000"/>
          <w:sz w:val="28"/>
          <w:szCs w:val="28"/>
        </w:rPr>
        <w:t xml:space="preserve">ичностные результаты освоения </w:t>
      </w:r>
      <w:proofErr w:type="gramStart"/>
      <w:r w:rsidRPr="007A02B5">
        <w:rPr>
          <w:color w:val="000000"/>
          <w:sz w:val="28"/>
          <w:szCs w:val="28"/>
        </w:rPr>
        <w:t>обучающимися</w:t>
      </w:r>
      <w:proofErr w:type="gramEnd"/>
      <w:r w:rsidRPr="007A02B5">
        <w:rPr>
          <w:color w:val="000000"/>
          <w:sz w:val="28"/>
          <w:szCs w:val="28"/>
        </w:rPr>
        <w:t xml:space="preserve"> основной образовательной программы начального общего образования </w:t>
      </w:r>
      <w:r w:rsidR="009D1155">
        <w:rPr>
          <w:color w:val="000000"/>
          <w:sz w:val="28"/>
          <w:szCs w:val="28"/>
        </w:rPr>
        <w:t>школы № 790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2576F" w:rsidTr="002D7182">
        <w:tc>
          <w:tcPr>
            <w:tcW w:w="4785" w:type="dxa"/>
            <w:vAlign w:val="center"/>
          </w:tcPr>
          <w:p w:rsidR="0092576F" w:rsidRPr="00330582" w:rsidRDefault="0092576F" w:rsidP="002D7182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0582">
              <w:rPr>
                <w:color w:val="000000"/>
                <w:sz w:val="28"/>
                <w:szCs w:val="28"/>
              </w:rPr>
              <w:t>У выпускника  будут сформированы:</w:t>
            </w:r>
          </w:p>
        </w:tc>
        <w:tc>
          <w:tcPr>
            <w:tcW w:w="4786" w:type="dxa"/>
          </w:tcPr>
          <w:p w:rsidR="0092576F" w:rsidRPr="00330582" w:rsidRDefault="0092576F" w:rsidP="002D7182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0582">
              <w:rPr>
                <w:color w:val="000000"/>
                <w:sz w:val="28"/>
                <w:szCs w:val="28"/>
              </w:rPr>
              <w:t>Выпускник получит возможность для формирования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92576F" w:rsidRPr="009D1155" w:rsidTr="002D7182">
        <w:tc>
          <w:tcPr>
            <w:tcW w:w="4785" w:type="dxa"/>
          </w:tcPr>
          <w:p w:rsidR="0092576F" w:rsidRPr="0061549D" w:rsidRDefault="0092576F" w:rsidP="009D1155">
            <w:pPr>
              <w:numPr>
                <w:ilvl w:val="0"/>
                <w:numId w:val="5"/>
              </w:numPr>
              <w:tabs>
                <w:tab w:val="clear" w:pos="1428"/>
                <w:tab w:val="num" w:pos="406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92576F" w:rsidRPr="0061549D" w:rsidRDefault="0092576F" w:rsidP="009D1155">
            <w:pPr>
              <w:numPr>
                <w:ilvl w:val="0"/>
                <w:numId w:val="5"/>
              </w:numPr>
              <w:tabs>
                <w:tab w:val="clear" w:pos="1428"/>
                <w:tab w:val="num" w:pos="420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92576F" w:rsidRPr="0061549D" w:rsidRDefault="0092576F" w:rsidP="009D1155">
            <w:pPr>
              <w:numPr>
                <w:ilvl w:val="0"/>
                <w:numId w:val="5"/>
              </w:numPr>
              <w:tabs>
                <w:tab w:val="clear" w:pos="1428"/>
                <w:tab w:val="num" w:pos="406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>учебно-познавательный интерес к новому учебному материалу и способам решения новой задачи;</w:t>
            </w:r>
          </w:p>
          <w:p w:rsidR="0092576F" w:rsidRPr="0061549D" w:rsidRDefault="0092576F" w:rsidP="009D1155">
            <w:pPr>
              <w:numPr>
                <w:ilvl w:val="0"/>
                <w:numId w:val="5"/>
              </w:numPr>
              <w:tabs>
                <w:tab w:val="clear" w:pos="1428"/>
                <w:tab w:val="num" w:pos="448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учителей, товарищей, родителей и других людей;</w:t>
            </w:r>
          </w:p>
          <w:p w:rsidR="0092576F" w:rsidRPr="0061549D" w:rsidRDefault="0092576F" w:rsidP="009D1155">
            <w:pPr>
              <w:numPr>
                <w:ilvl w:val="0"/>
                <w:numId w:val="6"/>
              </w:numPr>
              <w:tabs>
                <w:tab w:val="clear" w:pos="1428"/>
                <w:tab w:val="num" w:pos="448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>способность к самооценке на основе критериев успешности учебной деятельности;</w:t>
            </w:r>
          </w:p>
          <w:p w:rsidR="0092576F" w:rsidRPr="0061549D" w:rsidRDefault="0092576F" w:rsidP="009D1155">
            <w:pPr>
              <w:numPr>
                <w:ilvl w:val="0"/>
                <w:numId w:val="6"/>
              </w:numPr>
              <w:tabs>
                <w:tab w:val="clear" w:pos="1428"/>
                <w:tab w:val="num" w:pos="448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</w:t>
            </w:r>
            <w:r w:rsidRPr="0061549D">
              <w:lastRenderedPageBreak/>
              <w:t>ответственности человека за общее благополучие, осознание своей этнической принадлежности;</w:t>
            </w:r>
          </w:p>
          <w:p w:rsidR="0092576F" w:rsidRPr="0061549D" w:rsidRDefault="0092576F" w:rsidP="009D1155">
            <w:pPr>
              <w:numPr>
                <w:ilvl w:val="0"/>
                <w:numId w:val="7"/>
              </w:numPr>
              <w:tabs>
                <w:tab w:val="clear" w:pos="1428"/>
                <w:tab w:val="num" w:pos="448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 xml:space="preserve">ориентация в нравственном содержании и </w:t>
            </w:r>
            <w:proofErr w:type="gramStart"/>
            <w:r w:rsidRPr="0061549D">
              <w:t>смысле</w:t>
            </w:r>
            <w:proofErr w:type="gramEnd"/>
            <w:r w:rsidRPr="0061549D">
              <w:t xml:space="preserve"> как собственных поступков, так и поступков окружающих людей;</w:t>
            </w:r>
          </w:p>
          <w:p w:rsidR="0092576F" w:rsidRPr="0061549D" w:rsidRDefault="0092576F" w:rsidP="009D1155">
            <w:pPr>
              <w:numPr>
                <w:ilvl w:val="0"/>
                <w:numId w:val="7"/>
              </w:numPr>
              <w:tabs>
                <w:tab w:val="clear" w:pos="1428"/>
                <w:tab w:val="num" w:pos="462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61549D">
              <w:t>доконвенционального</w:t>
            </w:r>
            <w:proofErr w:type="spellEnd"/>
            <w:r w:rsidRPr="0061549D">
              <w:t xml:space="preserve"> к конвенциональному уровню;</w:t>
            </w:r>
          </w:p>
          <w:p w:rsidR="0092576F" w:rsidRPr="0061549D" w:rsidRDefault="0092576F" w:rsidP="009D1155">
            <w:pPr>
              <w:numPr>
                <w:ilvl w:val="0"/>
                <w:numId w:val="7"/>
              </w:numPr>
              <w:tabs>
                <w:tab w:val="clear" w:pos="1428"/>
                <w:tab w:val="num" w:pos="462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>развитие этических чувств — стыда, вины, совести как регуляторов морального поведения;</w:t>
            </w:r>
          </w:p>
          <w:p w:rsidR="0092576F" w:rsidRPr="0061549D" w:rsidRDefault="0092576F" w:rsidP="009D1155">
            <w:pPr>
              <w:numPr>
                <w:ilvl w:val="0"/>
                <w:numId w:val="7"/>
              </w:numPr>
              <w:tabs>
                <w:tab w:val="clear" w:pos="1428"/>
                <w:tab w:val="num" w:pos="49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61549D">
              <w:t>эмпатия</w:t>
            </w:r>
            <w:proofErr w:type="spellEnd"/>
            <w:r w:rsidRPr="0061549D">
              <w:t xml:space="preserve"> как понимание чу</w:t>
            </w:r>
            <w:proofErr w:type="gramStart"/>
            <w:r w:rsidRPr="0061549D">
              <w:t>вств др</w:t>
            </w:r>
            <w:proofErr w:type="gramEnd"/>
            <w:r w:rsidRPr="0061549D">
              <w:t>угих людей и сопереживание им;</w:t>
            </w:r>
          </w:p>
          <w:p w:rsidR="0092576F" w:rsidRPr="0061549D" w:rsidRDefault="0092576F" w:rsidP="009D1155">
            <w:pPr>
              <w:numPr>
                <w:ilvl w:val="0"/>
                <w:numId w:val="7"/>
              </w:numPr>
              <w:tabs>
                <w:tab w:val="clear" w:pos="1428"/>
                <w:tab w:val="num" w:pos="504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>установка на здоровый образ жизни;</w:t>
            </w:r>
          </w:p>
          <w:p w:rsidR="0092576F" w:rsidRPr="0061549D" w:rsidRDefault="0092576F" w:rsidP="009D1155">
            <w:pPr>
              <w:numPr>
                <w:ilvl w:val="0"/>
                <w:numId w:val="7"/>
              </w:numPr>
              <w:tabs>
                <w:tab w:val="clear" w:pos="1428"/>
                <w:tab w:val="num" w:pos="490"/>
              </w:tabs>
              <w:autoSpaceDE w:val="0"/>
              <w:autoSpaceDN w:val="0"/>
              <w:adjustRightInd w:val="0"/>
              <w:ind w:left="0" w:firstLine="0"/>
            </w:pPr>
            <w:r w:rsidRPr="0061549D">
              <w:t>основы экологической культуры: принятие ценности природного мира, готовность следовать в своей деятельности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 xml:space="preserve">нормам природоохранного, нерасточительного, </w:t>
            </w:r>
            <w:proofErr w:type="spellStart"/>
            <w:r w:rsidRPr="0061549D">
              <w:t>здоровьесберегающего</w:t>
            </w:r>
            <w:proofErr w:type="spellEnd"/>
            <w:r w:rsidRPr="0061549D">
              <w:t xml:space="preserve"> поведения;</w:t>
            </w:r>
          </w:p>
          <w:p w:rsidR="0092576F" w:rsidRPr="0061549D" w:rsidRDefault="0092576F" w:rsidP="009D1155">
            <w:pPr>
              <w:numPr>
                <w:ilvl w:val="0"/>
                <w:numId w:val="8"/>
              </w:numPr>
              <w:tabs>
                <w:tab w:val="clear" w:pos="1428"/>
                <w:tab w:val="num" w:pos="504"/>
              </w:tabs>
              <w:autoSpaceDE w:val="0"/>
              <w:autoSpaceDN w:val="0"/>
              <w:adjustRightInd w:val="0"/>
              <w:ind w:left="28" w:firstLine="14"/>
            </w:pPr>
            <w:r w:rsidRPr="0061549D"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</w:p>
        </w:tc>
        <w:tc>
          <w:tcPr>
            <w:tcW w:w="4786" w:type="dxa"/>
          </w:tcPr>
          <w:p w:rsidR="0092576F" w:rsidRPr="0061549D" w:rsidRDefault="0092576F" w:rsidP="009D1155">
            <w:pPr>
              <w:numPr>
                <w:ilvl w:val="0"/>
                <w:numId w:val="3"/>
              </w:numPr>
              <w:tabs>
                <w:tab w:val="clear" w:pos="1428"/>
                <w:tab w:val="num" w:pos="39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lastRenderedPageBreak/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2576F" w:rsidRPr="0061549D" w:rsidRDefault="0092576F" w:rsidP="009D1155">
            <w:pPr>
              <w:numPr>
                <w:ilvl w:val="0"/>
                <w:numId w:val="3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t xml:space="preserve">выраженной устойчивой </w:t>
            </w:r>
            <w:proofErr w:type="spellStart"/>
            <w:r w:rsidRPr="0061549D">
              <w:rPr>
                <w:iCs/>
              </w:rPr>
              <w:t>учебн</w:t>
            </w:r>
            <w:proofErr w:type="gramStart"/>
            <w:r w:rsidRPr="0061549D">
              <w:rPr>
                <w:iCs/>
              </w:rPr>
              <w:t>о</w:t>
            </w:r>
            <w:proofErr w:type="spellEnd"/>
            <w:r w:rsidRPr="0061549D">
              <w:rPr>
                <w:iCs/>
              </w:rPr>
              <w:t>-</w:t>
            </w:r>
            <w:proofErr w:type="gramEnd"/>
            <w:r w:rsidRPr="0061549D">
              <w:rPr>
                <w:iCs/>
              </w:rPr>
              <w:t xml:space="preserve"> познавательной мотивации учения;</w:t>
            </w:r>
          </w:p>
          <w:p w:rsidR="0092576F" w:rsidRPr="0061549D" w:rsidRDefault="0092576F" w:rsidP="009D1155">
            <w:pPr>
              <w:numPr>
                <w:ilvl w:val="0"/>
                <w:numId w:val="3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2576F" w:rsidRPr="0061549D" w:rsidRDefault="0092576F" w:rsidP="009D1155">
            <w:pPr>
              <w:numPr>
                <w:ilvl w:val="0"/>
                <w:numId w:val="3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t>адекватного понимания причин успешности/</w:t>
            </w:r>
            <w:proofErr w:type="spellStart"/>
            <w:r w:rsidRPr="0061549D">
              <w:rPr>
                <w:iCs/>
              </w:rPr>
              <w:t>неуспешности</w:t>
            </w:r>
            <w:proofErr w:type="spellEnd"/>
            <w:r w:rsidRPr="0061549D">
              <w:rPr>
                <w:iCs/>
              </w:rPr>
              <w:t xml:space="preserve"> учебной деятельности;</w:t>
            </w:r>
          </w:p>
          <w:p w:rsidR="0092576F" w:rsidRPr="0061549D" w:rsidRDefault="0092576F" w:rsidP="009D1155">
            <w:pPr>
              <w:numPr>
                <w:ilvl w:val="0"/>
                <w:numId w:val="3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92576F" w:rsidRPr="0061549D" w:rsidRDefault="0092576F" w:rsidP="009D1155">
            <w:pPr>
              <w:numPr>
                <w:ilvl w:val="0"/>
                <w:numId w:val="3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t>компетентности в реализации основ гражданской идентичности в поступках и деятельности;</w:t>
            </w:r>
          </w:p>
          <w:p w:rsidR="0092576F" w:rsidRPr="0061549D" w:rsidRDefault="0092576F" w:rsidP="009D1155">
            <w:pPr>
              <w:numPr>
                <w:ilvl w:val="0"/>
                <w:numId w:val="3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</w:t>
            </w:r>
            <w:r w:rsidRPr="0061549D">
              <w:rPr>
                <w:iCs/>
              </w:rPr>
              <w:lastRenderedPageBreak/>
              <w:t>моральным нормам и этическим требованиям;</w:t>
            </w:r>
          </w:p>
          <w:p w:rsidR="0092576F" w:rsidRPr="0061549D" w:rsidRDefault="0092576F" w:rsidP="009D1155">
            <w:pPr>
              <w:numPr>
                <w:ilvl w:val="0"/>
                <w:numId w:val="4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t>установки на здоровый образ жизни и реализации её в реальном поведении и поступках;</w:t>
            </w:r>
          </w:p>
          <w:p w:rsidR="0092576F" w:rsidRPr="0061549D" w:rsidRDefault="0092576F" w:rsidP="009D1155">
            <w:pPr>
              <w:numPr>
                <w:ilvl w:val="0"/>
                <w:numId w:val="4"/>
              </w:numPr>
              <w:tabs>
                <w:tab w:val="clear" w:pos="1428"/>
                <w:tab w:val="num" w:pos="435"/>
              </w:tabs>
              <w:autoSpaceDE w:val="0"/>
              <w:autoSpaceDN w:val="0"/>
              <w:adjustRightInd w:val="0"/>
              <w:ind w:left="0" w:firstLine="0"/>
              <w:rPr>
                <w:iCs/>
              </w:rPr>
            </w:pPr>
            <w:r w:rsidRPr="0061549D">
              <w:rPr>
                <w:iCs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  <w:proofErr w:type="spellStart"/>
            <w:r w:rsidRPr="0061549D">
              <w:rPr>
                <w:iCs/>
              </w:rPr>
              <w:t>эмпатии</w:t>
            </w:r>
            <w:proofErr w:type="spellEnd"/>
            <w:r w:rsidRPr="0061549D">
              <w:rPr>
                <w:iCs/>
              </w:rPr>
              <w:t xml:space="preserve"> как осознанного понимания чу</w:t>
            </w:r>
            <w:proofErr w:type="gramStart"/>
            <w:r w:rsidRPr="0061549D">
              <w:rPr>
                <w:iCs/>
              </w:rPr>
              <w:t>вств др</w:t>
            </w:r>
            <w:proofErr w:type="gramEnd"/>
            <w:r w:rsidRPr="0061549D">
              <w:rPr>
                <w:iCs/>
              </w:rP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</w:tr>
    </w:tbl>
    <w:p w:rsidR="0092576F" w:rsidRDefault="0092576F" w:rsidP="0092576F">
      <w:pPr>
        <w:adjustRightInd w:val="0"/>
        <w:jc w:val="both"/>
        <w:rPr>
          <w:color w:val="339966"/>
          <w:sz w:val="28"/>
          <w:szCs w:val="28"/>
        </w:rPr>
      </w:pPr>
    </w:p>
    <w:p w:rsidR="009D1155" w:rsidRPr="009D1155" w:rsidRDefault="009D1155" w:rsidP="0092576F">
      <w:pPr>
        <w:adjustRightInd w:val="0"/>
        <w:jc w:val="both"/>
        <w:rPr>
          <w:color w:val="339966"/>
          <w:sz w:val="28"/>
          <w:szCs w:val="28"/>
        </w:rPr>
      </w:pPr>
    </w:p>
    <w:p w:rsidR="0092576F" w:rsidRPr="009D1155" w:rsidRDefault="0092576F" w:rsidP="0092576F">
      <w:pPr>
        <w:numPr>
          <w:ilvl w:val="1"/>
          <w:numId w:val="2"/>
        </w:numPr>
        <w:adjustRightInd w:val="0"/>
        <w:jc w:val="both"/>
        <w:rPr>
          <w:color w:val="339966"/>
          <w:sz w:val="28"/>
          <w:szCs w:val="28"/>
        </w:rPr>
      </w:pPr>
      <w:r w:rsidRPr="009D1155">
        <w:rPr>
          <w:color w:val="000000"/>
          <w:sz w:val="28"/>
          <w:szCs w:val="28"/>
        </w:rPr>
        <w:t xml:space="preserve">Планируемые </w:t>
      </w:r>
      <w:proofErr w:type="spellStart"/>
      <w:r w:rsidRPr="009D1155">
        <w:rPr>
          <w:color w:val="000000"/>
          <w:sz w:val="28"/>
          <w:szCs w:val="28"/>
        </w:rPr>
        <w:t>метапредметные</w:t>
      </w:r>
      <w:proofErr w:type="spellEnd"/>
      <w:r w:rsidRPr="009D1155">
        <w:rPr>
          <w:color w:val="000000"/>
          <w:sz w:val="28"/>
          <w:szCs w:val="28"/>
        </w:rPr>
        <w:t xml:space="preserve"> результаты освоения </w:t>
      </w:r>
      <w:proofErr w:type="gramStart"/>
      <w:r w:rsidRPr="009D1155">
        <w:rPr>
          <w:color w:val="000000"/>
          <w:sz w:val="28"/>
          <w:szCs w:val="28"/>
        </w:rPr>
        <w:t>обучающимися</w:t>
      </w:r>
      <w:proofErr w:type="gramEnd"/>
      <w:r w:rsidRPr="009D1155">
        <w:rPr>
          <w:color w:val="000000"/>
          <w:sz w:val="28"/>
          <w:szCs w:val="28"/>
        </w:rPr>
        <w:t xml:space="preserve"> основной образовательной программы начального общего образования </w:t>
      </w:r>
      <w:r w:rsidR="009D1155" w:rsidRPr="009D1155">
        <w:rPr>
          <w:color w:val="000000"/>
          <w:sz w:val="28"/>
          <w:szCs w:val="28"/>
        </w:rPr>
        <w:t>школы № 790:</w:t>
      </w:r>
    </w:p>
    <w:p w:rsidR="0092576F" w:rsidRPr="009D1155" w:rsidRDefault="0092576F" w:rsidP="0092576F">
      <w:pPr>
        <w:adjustRightInd w:val="0"/>
        <w:jc w:val="both"/>
        <w:rPr>
          <w:color w:val="339966"/>
          <w:sz w:val="28"/>
          <w:szCs w:val="28"/>
        </w:rPr>
      </w:pPr>
      <w:r w:rsidRPr="009D1155">
        <w:rPr>
          <w:color w:val="000000"/>
          <w:sz w:val="28"/>
          <w:szCs w:val="28"/>
        </w:rPr>
        <w:sym w:font="Wingdings 2" w:char="F043"/>
      </w:r>
      <w:r w:rsidRPr="009D1155">
        <w:rPr>
          <w:color w:val="000000"/>
          <w:sz w:val="28"/>
          <w:szCs w:val="28"/>
        </w:rPr>
        <w:t xml:space="preserve">  Регулятивные универсальные учебные действия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2576F" w:rsidRPr="009D1155" w:rsidTr="002D7182">
        <w:tc>
          <w:tcPr>
            <w:tcW w:w="4785" w:type="dxa"/>
            <w:vAlign w:val="center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4786" w:type="dxa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92576F" w:rsidRPr="009D1155" w:rsidTr="002D7182">
        <w:tc>
          <w:tcPr>
            <w:tcW w:w="4785" w:type="dxa"/>
          </w:tcPr>
          <w:p w:rsidR="0092576F" w:rsidRPr="0061549D" w:rsidRDefault="0092576F" w:rsidP="009D1155">
            <w:pPr>
              <w:tabs>
                <w:tab w:val="left" w:pos="300"/>
                <w:tab w:val="left" w:pos="540"/>
                <w:tab w:val="left" w:pos="690"/>
              </w:tabs>
              <w:autoSpaceDE w:val="0"/>
              <w:autoSpaceDN w:val="0"/>
              <w:adjustRightInd w:val="0"/>
            </w:pPr>
            <w:r w:rsidRPr="0061549D">
              <w:t>●     принимать и сохранять учебную задачу;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учитывать выделенные учителем ориентиры действия в новом учебном материале в сотрудничестве с учителем;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учитывать установленные правила в планировании и контроле способа решения;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lastRenderedPageBreak/>
              <w:t>●    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адекватно воспринимать предложения и оценку учителей, товарищей, родителей и других людей;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различать способ и результат действия;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 xml:space="preserve">●     выполнять учебные действия в материализованной, </w:t>
            </w:r>
            <w:proofErr w:type="spellStart"/>
            <w:r w:rsidRPr="0061549D">
              <w:t>гипермедийной</w:t>
            </w:r>
            <w:proofErr w:type="spellEnd"/>
            <w:r w:rsidRPr="0061549D">
              <w:t xml:space="preserve">, </w:t>
            </w:r>
            <w:proofErr w:type="spellStart"/>
            <w:r w:rsidRPr="0061549D">
              <w:t>громкоречевой</w:t>
            </w:r>
            <w:proofErr w:type="spellEnd"/>
            <w:r w:rsidRPr="0061549D">
              <w:t xml:space="preserve"> и умственной форме.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</w:p>
        </w:tc>
        <w:tc>
          <w:tcPr>
            <w:tcW w:w="4786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lastRenderedPageBreak/>
              <w:t xml:space="preserve">●     </w:t>
            </w:r>
            <w:r w:rsidRPr="0061549D">
              <w:rPr>
                <w:iCs/>
              </w:rPr>
              <w:t>в сотрудничестве с учителем ставить новые учебные задачи;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</w:t>
            </w:r>
            <w:r w:rsidRPr="0061549D">
              <w:rPr>
                <w:iCs/>
              </w:rPr>
              <w:t xml:space="preserve">преобразовывать практическую задачу </w:t>
            </w:r>
            <w:proofErr w:type="gramStart"/>
            <w:r w:rsidRPr="0061549D">
              <w:rPr>
                <w:iCs/>
              </w:rPr>
              <w:t>в</w:t>
            </w:r>
            <w:proofErr w:type="gramEnd"/>
            <w:r w:rsidRPr="0061549D">
              <w:rPr>
                <w:iCs/>
              </w:rPr>
              <w:t xml:space="preserve"> познавательную;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</w:t>
            </w:r>
            <w:r w:rsidRPr="0061549D">
              <w:rPr>
                <w:iCs/>
              </w:rPr>
              <w:t>проявлять познавательную инициативу в учебном сотрудничестве;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</w:t>
            </w:r>
            <w:r w:rsidRPr="0061549D">
              <w:rPr>
                <w:iCs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</w:t>
            </w:r>
            <w:r w:rsidRPr="0061549D">
              <w:rPr>
                <w:iCs/>
              </w:rPr>
              <w:t xml:space="preserve">осуществлять констатирующий и предвосхищающий контроль по результату </w:t>
            </w:r>
            <w:r w:rsidRPr="0061549D">
              <w:rPr>
                <w:iCs/>
              </w:rPr>
              <w:lastRenderedPageBreak/>
              <w:t>и по способу действия, актуальный контроль на уровне произвольного внимания;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</w:t>
            </w:r>
            <w:r w:rsidRPr="0061549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</w:t>
            </w:r>
            <w:r w:rsidR="009D1155" w:rsidRPr="0061549D">
              <w:rPr>
                <w:iCs/>
              </w:rPr>
              <w:t xml:space="preserve"> </w:t>
            </w:r>
            <w:r w:rsidRPr="0061549D">
              <w:rPr>
                <w:iCs/>
              </w:rPr>
              <w:t xml:space="preserve">в </w:t>
            </w:r>
            <w:proofErr w:type="gramStart"/>
            <w:r w:rsidRPr="0061549D">
              <w:rPr>
                <w:iCs/>
              </w:rPr>
              <w:t>исполнение</w:t>
            </w:r>
            <w:proofErr w:type="gramEnd"/>
            <w:r w:rsidRPr="0061549D">
              <w:rPr>
                <w:iCs/>
              </w:rPr>
              <w:t xml:space="preserve"> как по ходу его реализации, так и в конце действия</w:t>
            </w:r>
          </w:p>
        </w:tc>
      </w:tr>
    </w:tbl>
    <w:p w:rsidR="0092576F" w:rsidRPr="009D1155" w:rsidRDefault="0092576F" w:rsidP="009D1155">
      <w:pPr>
        <w:adjustRightInd w:val="0"/>
        <w:rPr>
          <w:color w:val="000000"/>
          <w:sz w:val="28"/>
          <w:szCs w:val="28"/>
        </w:rPr>
      </w:pPr>
    </w:p>
    <w:p w:rsidR="0092576F" w:rsidRPr="009D1155" w:rsidRDefault="0092576F" w:rsidP="009D1155">
      <w:pPr>
        <w:adjustRightInd w:val="0"/>
        <w:rPr>
          <w:color w:val="339966"/>
          <w:sz w:val="28"/>
          <w:szCs w:val="28"/>
        </w:rPr>
      </w:pPr>
      <w:r w:rsidRPr="009D1155">
        <w:rPr>
          <w:color w:val="000000"/>
          <w:sz w:val="28"/>
          <w:szCs w:val="28"/>
        </w:rPr>
        <w:sym w:font="Wingdings 2" w:char="F043"/>
      </w:r>
      <w:r w:rsidRPr="009D1155">
        <w:rPr>
          <w:color w:val="000000"/>
          <w:sz w:val="28"/>
          <w:szCs w:val="28"/>
        </w:rPr>
        <w:t xml:space="preserve">  Познавательные универсальные учебные действия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2576F" w:rsidRPr="009D1155" w:rsidTr="002D7182">
        <w:tc>
          <w:tcPr>
            <w:tcW w:w="4785" w:type="dxa"/>
            <w:vAlign w:val="center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4786" w:type="dxa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92576F" w:rsidRPr="009D1155" w:rsidTr="002D7182">
        <w:tc>
          <w:tcPr>
            <w:tcW w:w="4785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proofErr w:type="gramStart"/>
            <w:r w:rsidRPr="0061549D">
              <w:t>числе</w:t>
            </w:r>
            <w:proofErr w:type="gramEnd"/>
            <w:r w:rsidRPr="0061549D">
              <w:t xml:space="preserve"> контролируемом пространстве Интернета;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строить сообщения в устной и письменной форме;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 xml:space="preserve">●    ориентироваться на разнообразие </w:t>
            </w:r>
            <w:r w:rsidRPr="0061549D">
              <w:lastRenderedPageBreak/>
              <w:t>способов решения задач;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основам смыслового восприятия художественных и познавательных текстов, выделять существенную информацию</w:t>
            </w:r>
            <w:r w:rsidR="009D1155" w:rsidRPr="0061549D">
              <w:t xml:space="preserve"> </w:t>
            </w:r>
            <w:r w:rsidRPr="0061549D">
              <w:t>из сообщений разных видов (в первую очередь текстов);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осуществлять анализ объектов с выделением существенных и несущественных признаков;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осуществлять синтез как составление целого из частей;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проводить сравнение, и классификацию по заданным критериям;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устанавливать причинно-следственные связи в изучаемом круге явлений;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строить рассуждения в форме связи простых суждений об объекте, его строении, свойствах и связях;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устанавливать аналогии;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  <w:r w:rsidRPr="0061549D">
              <w:t>●    владеть рядом общих приёмов решения задач</w:t>
            </w:r>
          </w:p>
        </w:tc>
        <w:tc>
          <w:tcPr>
            <w:tcW w:w="4786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lastRenderedPageBreak/>
              <w:t xml:space="preserve">●    </w:t>
            </w:r>
            <w:r w:rsidRPr="0061549D">
              <w:rPr>
                <w:iCs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записывать, фиксировать информацию об окружающем мире с помощью инструментов ИКТ;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создавать и преобразовывать модели и схемы для решения задач;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осознанно и произвольно строить сообщения в устной и письменной форме;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</w:t>
            </w:r>
            <w:r w:rsidRPr="0061549D">
              <w:rPr>
                <w:iCs/>
              </w:rPr>
              <w:t xml:space="preserve">осуществлять сравнение, и классификацию, самостоятельно выбирая основания и критерии для указанных </w:t>
            </w:r>
            <w:r w:rsidRPr="0061549D">
              <w:rPr>
                <w:iCs/>
              </w:rPr>
              <w:lastRenderedPageBreak/>
              <w:t>логических операций;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 xml:space="preserve">строить </w:t>
            </w:r>
            <w:proofErr w:type="gramStart"/>
            <w:r w:rsidRPr="0061549D">
              <w:rPr>
                <w:iCs/>
              </w:rPr>
              <w:t>логическое рассуждение</w:t>
            </w:r>
            <w:proofErr w:type="gramEnd"/>
            <w:r w:rsidRPr="0061549D">
              <w:rPr>
                <w:iCs/>
              </w:rPr>
              <w:t>, включающее установление причинно-следственных связей;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произвольно и осознанно владеть общими приёмами решения задач.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</w:p>
        </w:tc>
      </w:tr>
    </w:tbl>
    <w:p w:rsidR="0092576F" w:rsidRPr="009D1155" w:rsidRDefault="0092576F" w:rsidP="009D1155">
      <w:pPr>
        <w:adjustRightInd w:val="0"/>
        <w:ind w:firstLine="720"/>
        <w:rPr>
          <w:i/>
          <w:iCs/>
          <w:sz w:val="28"/>
          <w:szCs w:val="28"/>
        </w:rPr>
      </w:pPr>
    </w:p>
    <w:p w:rsidR="0092576F" w:rsidRPr="009D1155" w:rsidRDefault="0092576F" w:rsidP="009D1155">
      <w:pPr>
        <w:adjustRightInd w:val="0"/>
        <w:rPr>
          <w:color w:val="339966"/>
          <w:sz w:val="28"/>
          <w:szCs w:val="28"/>
        </w:rPr>
      </w:pPr>
      <w:r w:rsidRPr="009D1155">
        <w:rPr>
          <w:color w:val="000000"/>
          <w:sz w:val="28"/>
          <w:szCs w:val="28"/>
        </w:rPr>
        <w:sym w:font="Wingdings 2" w:char="F043"/>
      </w:r>
      <w:r w:rsidRPr="009D1155">
        <w:rPr>
          <w:color w:val="000000"/>
          <w:sz w:val="28"/>
          <w:szCs w:val="28"/>
        </w:rPr>
        <w:t xml:space="preserve">  Коммуникативные универсальные учебные действия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2576F" w:rsidRPr="009D1155" w:rsidTr="002D7182">
        <w:tc>
          <w:tcPr>
            <w:tcW w:w="4785" w:type="dxa"/>
            <w:vAlign w:val="center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4786" w:type="dxa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92576F" w:rsidRPr="009D1155" w:rsidTr="002D7182">
        <w:tc>
          <w:tcPr>
            <w:tcW w:w="4785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proofErr w:type="gramStart"/>
            <w:r w:rsidRPr="0061549D">
              <w:t>●     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</w:t>
            </w:r>
            <w:proofErr w:type="gramEnd"/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 xml:space="preserve">сопровождая его аудиовизуальной поддержкой), владеть диалогической формой коммуникации, </w:t>
            </w:r>
            <w:proofErr w:type="gramStart"/>
            <w:r w:rsidRPr="0061549D">
              <w:t>используя</w:t>
            </w:r>
            <w:proofErr w:type="gramEnd"/>
            <w:r w:rsidRPr="0061549D">
              <w:t xml:space="preserve"> в том числе средства и инструменты ИКТ и дистанционного общения;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 xml:space="preserve">●     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61549D">
              <w:t>собственной</w:t>
            </w:r>
            <w:proofErr w:type="gramEnd"/>
            <w:r w:rsidRPr="0061549D">
              <w:t>, и ориентироваться на позицию партнёра в общении и взаимодействии;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  учитывать разные мнения и стремиться к координации различных позиций в сотрудничестве;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lastRenderedPageBreak/>
              <w:t>●       формулировать собственное мнение и позицию;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 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 строить понятные для партнёра высказывания, учитывающие, что партнёр знает и видит, а что нет;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 задавать вопросы;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 контролировать действия партнёра;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  использовать речь для регуляции своего действия;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  <w:r w:rsidRPr="0061549D">
              <w:t>●     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786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lastRenderedPageBreak/>
              <w:t xml:space="preserve">●      </w:t>
            </w:r>
            <w:r w:rsidRPr="0061549D">
              <w:rPr>
                <w:iCs/>
              </w:rPr>
              <w:t xml:space="preserve">учитывать и координировать в сотрудничестве позиции других людей, отличные </w:t>
            </w:r>
            <w:r w:rsidR="009D1155" w:rsidRPr="0061549D">
              <w:rPr>
                <w:iCs/>
              </w:rPr>
              <w:t xml:space="preserve"> </w:t>
            </w:r>
            <w:proofErr w:type="gramStart"/>
            <w:r w:rsidRPr="0061549D">
              <w:rPr>
                <w:iCs/>
              </w:rPr>
              <w:t>от</w:t>
            </w:r>
            <w:proofErr w:type="gramEnd"/>
            <w:r w:rsidRPr="0061549D">
              <w:rPr>
                <w:iCs/>
              </w:rPr>
              <w:t xml:space="preserve"> собственной;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 </w:t>
            </w:r>
            <w:r w:rsidRPr="0061549D">
              <w:rPr>
                <w:iCs/>
              </w:rPr>
              <w:t>учитывать разные мнения и интересы и обосновывать собственную позицию;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 </w:t>
            </w:r>
            <w:r w:rsidRPr="0061549D">
              <w:rPr>
                <w:iCs/>
              </w:rPr>
              <w:t>понимать относительность мнений и подходов к решению проблемы;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 </w:t>
            </w:r>
            <w:r w:rsidRPr="0061549D">
              <w:rPr>
                <w:iCs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>●      п</w:t>
            </w:r>
            <w:r w:rsidRPr="0061549D">
              <w:rPr>
                <w:iCs/>
              </w:rPr>
              <w:t>родуктивно содействовать разрешению конфликтов на основе учёта интересов и позиций всех участников;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 </w:t>
            </w:r>
            <w:r w:rsidRPr="0061549D">
              <w:rPr>
                <w:iCs/>
              </w:rPr>
              <w:t xml:space="preserve">с учётом целей коммуникации достаточно точно, последовательно и полно передавать партнёру необходимую информацию как  ориентир для построения </w:t>
            </w:r>
            <w:r w:rsidRPr="0061549D">
              <w:rPr>
                <w:iCs/>
              </w:rPr>
              <w:lastRenderedPageBreak/>
              <w:t>действия;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 </w:t>
            </w:r>
            <w:r w:rsidRPr="0061549D">
              <w:rPr>
                <w:iCs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 </w:t>
            </w:r>
            <w:r w:rsidRPr="0061549D">
              <w:rPr>
                <w:iCs/>
              </w:rPr>
              <w:t>осуществлять взаимный контроль и оказывать в сотрудничестве необходимую взаимопомощь;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   </w:t>
            </w:r>
            <w:r w:rsidRPr="0061549D">
              <w:rPr>
                <w:iCs/>
              </w:rPr>
              <w:t>адекватно использовать речь для планирования и регуляции своей деятельности;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  <w:r w:rsidRPr="0061549D">
              <w:t xml:space="preserve">●      </w:t>
            </w:r>
            <w:r w:rsidRPr="0061549D">
              <w:rPr>
                <w:iCs/>
              </w:rPr>
              <w:t>адекватно использовать речевые средства для эффективного решения разнообразных коммуникативных задач</w:t>
            </w:r>
          </w:p>
        </w:tc>
      </w:tr>
    </w:tbl>
    <w:p w:rsidR="0092576F" w:rsidRPr="009D1155" w:rsidRDefault="0092576F" w:rsidP="009D1155">
      <w:pPr>
        <w:adjustRightInd w:val="0"/>
        <w:rPr>
          <w:i/>
          <w:iCs/>
          <w:sz w:val="28"/>
          <w:szCs w:val="28"/>
        </w:rPr>
      </w:pPr>
    </w:p>
    <w:p w:rsidR="0092576F" w:rsidRPr="009D1155" w:rsidRDefault="0092576F" w:rsidP="009D1155">
      <w:pPr>
        <w:numPr>
          <w:ilvl w:val="1"/>
          <w:numId w:val="4"/>
        </w:numPr>
        <w:tabs>
          <w:tab w:val="clear" w:pos="1500"/>
          <w:tab w:val="num" w:pos="180"/>
        </w:tabs>
        <w:adjustRightInd w:val="0"/>
        <w:ind w:hanging="1680"/>
        <w:rPr>
          <w:color w:val="000000"/>
          <w:sz w:val="28"/>
          <w:szCs w:val="28"/>
        </w:rPr>
      </w:pPr>
      <w:r w:rsidRPr="009D1155">
        <w:rPr>
          <w:color w:val="000000"/>
          <w:sz w:val="28"/>
          <w:szCs w:val="28"/>
        </w:rPr>
        <w:t>Чтение. Работа с текстом</w:t>
      </w:r>
    </w:p>
    <w:p w:rsidR="0092576F" w:rsidRPr="0061549D" w:rsidRDefault="0092576F" w:rsidP="0061549D">
      <w:pPr>
        <w:numPr>
          <w:ilvl w:val="2"/>
          <w:numId w:val="4"/>
        </w:numPr>
        <w:tabs>
          <w:tab w:val="clear" w:pos="2160"/>
          <w:tab w:val="num" w:pos="720"/>
        </w:tabs>
        <w:adjustRightInd w:val="0"/>
        <w:ind w:hanging="1980"/>
        <w:rPr>
          <w:color w:val="000000"/>
          <w:sz w:val="28"/>
          <w:szCs w:val="28"/>
        </w:rPr>
      </w:pPr>
      <w:r w:rsidRPr="009D1155">
        <w:rPr>
          <w:color w:val="000000"/>
          <w:sz w:val="28"/>
          <w:szCs w:val="28"/>
        </w:rPr>
        <w:t xml:space="preserve">Поиск информации и понимание </w:t>
      </w:r>
      <w:proofErr w:type="gramStart"/>
      <w:r w:rsidRPr="009D1155">
        <w:rPr>
          <w:color w:val="000000"/>
          <w:sz w:val="28"/>
          <w:szCs w:val="28"/>
        </w:rPr>
        <w:t>прочитанного</w:t>
      </w:r>
      <w:proofErr w:type="gramEnd"/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2576F" w:rsidRPr="009D1155" w:rsidTr="002D7182">
        <w:tc>
          <w:tcPr>
            <w:tcW w:w="4785" w:type="dxa"/>
            <w:vAlign w:val="center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4786" w:type="dxa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92576F" w:rsidRPr="009D1155" w:rsidTr="002D7182">
        <w:tc>
          <w:tcPr>
            <w:tcW w:w="4785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9D1155">
              <w:rPr>
                <w:sz w:val="28"/>
                <w:szCs w:val="28"/>
              </w:rPr>
              <w:t xml:space="preserve">●   </w:t>
            </w:r>
            <w:r w:rsidRPr="0061549D">
              <w:t>находить в тексте конкретные сведения, факты, заданные в явном виде;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определять тему и главную мысль текста;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делить тексты на смысловые части, составлять план текста;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 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сравнивать между собой объекты, описанные в тексте, выделяя два-три существенных признака;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понимать информацию, представленную разными способами: словесно, в виде таблицы, схемы, диаграммы;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понимать текст, не только опираясь на содержащуюся в нём информацию, но и обращая внимание на жанр, структуру, выразительные средства текста;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 xml:space="preserve">●   использовать различные виды чтения: ознакомительное, изучающее, поисковое, выбирать нужный вид чтения в </w:t>
            </w:r>
            <w:r w:rsidRPr="0061549D">
              <w:lastRenderedPageBreak/>
              <w:t>соответствии с целью чтения;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ориентироваться в соответствующих возрасту словарях и справочниках.</w:t>
            </w:r>
          </w:p>
          <w:p w:rsidR="0092576F" w:rsidRPr="009D1155" w:rsidRDefault="0092576F" w:rsidP="009D1155">
            <w:pPr>
              <w:adjustRightInd w:val="0"/>
              <w:rPr>
                <w:color w:val="339966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lastRenderedPageBreak/>
              <w:t xml:space="preserve">●   </w:t>
            </w:r>
            <w:r w:rsidRPr="0061549D">
              <w:rPr>
                <w:iCs/>
              </w:rPr>
              <w:t>использовать формальные элементы текста (подзаголовки, сноски и пр.) для поиска нужной информации;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работать с несколькими источниками информации;</w:t>
            </w:r>
          </w:p>
          <w:p w:rsidR="0092576F" w:rsidRPr="009D1155" w:rsidRDefault="0092576F" w:rsidP="009D1155">
            <w:pPr>
              <w:adjustRightInd w:val="0"/>
              <w:rPr>
                <w:color w:val="339966"/>
                <w:sz w:val="28"/>
                <w:szCs w:val="28"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сопоставлять информацию, полученную из нескольких источников.</w:t>
            </w:r>
          </w:p>
        </w:tc>
      </w:tr>
    </w:tbl>
    <w:p w:rsidR="0092576F" w:rsidRPr="009D1155" w:rsidRDefault="0092576F" w:rsidP="009D1155">
      <w:pPr>
        <w:adjustRightInd w:val="0"/>
        <w:ind w:firstLine="720"/>
        <w:rPr>
          <w:i/>
          <w:iCs/>
          <w:sz w:val="28"/>
          <w:szCs w:val="28"/>
        </w:rPr>
      </w:pPr>
    </w:p>
    <w:p w:rsidR="0092576F" w:rsidRPr="009D1155" w:rsidRDefault="0092576F" w:rsidP="009D1155">
      <w:pPr>
        <w:numPr>
          <w:ilvl w:val="2"/>
          <w:numId w:val="4"/>
        </w:numPr>
        <w:tabs>
          <w:tab w:val="clear" w:pos="2160"/>
          <w:tab w:val="num" w:pos="720"/>
        </w:tabs>
        <w:adjustRightInd w:val="0"/>
        <w:ind w:hanging="1980"/>
        <w:rPr>
          <w:color w:val="000000"/>
          <w:sz w:val="28"/>
          <w:szCs w:val="28"/>
        </w:rPr>
      </w:pPr>
      <w:r w:rsidRPr="009D1155">
        <w:rPr>
          <w:color w:val="000000"/>
          <w:sz w:val="28"/>
          <w:szCs w:val="28"/>
        </w:rPr>
        <w:t xml:space="preserve"> Преобразование и интерпретация информации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2576F" w:rsidRPr="009D1155" w:rsidTr="002D7182">
        <w:tc>
          <w:tcPr>
            <w:tcW w:w="4785" w:type="dxa"/>
            <w:vAlign w:val="center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4786" w:type="dxa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92576F" w:rsidRPr="009D1155" w:rsidTr="002D7182">
        <w:tc>
          <w:tcPr>
            <w:tcW w:w="4785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пересказывать текст подробно и сжато, устно и письменно;</w:t>
            </w:r>
          </w:p>
          <w:p w:rsidR="0092576F" w:rsidRPr="0061549D" w:rsidRDefault="0092576F" w:rsidP="009D115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1549D">
              <w:t>● соотносить факты с общей идеей текста, устанавливать простые связи, не высказанные в тексте напрямую;</w:t>
            </w:r>
          </w:p>
          <w:p w:rsidR="0092576F" w:rsidRPr="0061549D" w:rsidRDefault="0092576F" w:rsidP="009D1155">
            <w:pPr>
              <w:numPr>
                <w:ilvl w:val="2"/>
                <w:numId w:val="4"/>
              </w:numPr>
              <w:tabs>
                <w:tab w:val="clear" w:pos="2160"/>
                <w:tab w:val="num" w:pos="180"/>
                <w:tab w:val="left" w:pos="360"/>
              </w:tabs>
              <w:autoSpaceDE w:val="0"/>
              <w:autoSpaceDN w:val="0"/>
              <w:adjustRightInd w:val="0"/>
              <w:ind w:left="180" w:hanging="180"/>
            </w:pPr>
            <w:r w:rsidRPr="0061549D">
              <w:t xml:space="preserve">   формулировать несложные выводы,   </w:t>
            </w:r>
          </w:p>
          <w:p w:rsidR="0092576F" w:rsidRPr="0061549D" w:rsidRDefault="0092576F" w:rsidP="009D115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61549D">
              <w:t>основываясь на тексте; находить аргументы, подтверждающие вывод;</w:t>
            </w:r>
          </w:p>
          <w:p w:rsidR="0092576F" w:rsidRPr="0061549D" w:rsidRDefault="0092576F" w:rsidP="009D1155">
            <w:pPr>
              <w:tabs>
                <w:tab w:val="left" w:pos="180"/>
                <w:tab w:val="left" w:pos="405"/>
              </w:tabs>
              <w:autoSpaceDE w:val="0"/>
              <w:autoSpaceDN w:val="0"/>
              <w:adjustRightInd w:val="0"/>
            </w:pPr>
            <w:r w:rsidRPr="0061549D">
              <w:t>● сопоставлять и обобщать содержащуюся в разных частях текста информацию;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  <w:r w:rsidRPr="0061549D">
              <w:t>● составлять на основании текста небольшое монологическое высказывание, отвечая на поставленный вопрос</w:t>
            </w:r>
          </w:p>
        </w:tc>
        <w:tc>
          <w:tcPr>
            <w:tcW w:w="4786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делать выписки из прочитанных текстов с учётом цели их дальнейшего использования;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61549D">
              <w:rPr>
                <w:iCs/>
              </w:rPr>
              <w:t>прочитанном</w:t>
            </w:r>
            <w:proofErr w:type="gramEnd"/>
            <w:r w:rsidRPr="0061549D">
              <w:rPr>
                <w:iCs/>
              </w:rPr>
              <w:t>.</w:t>
            </w:r>
          </w:p>
        </w:tc>
      </w:tr>
    </w:tbl>
    <w:p w:rsidR="0092576F" w:rsidRPr="009D1155" w:rsidRDefault="0092576F" w:rsidP="009D1155">
      <w:pPr>
        <w:adjustRightInd w:val="0"/>
        <w:ind w:firstLine="720"/>
        <w:rPr>
          <w:color w:val="339966"/>
          <w:sz w:val="28"/>
          <w:szCs w:val="28"/>
        </w:rPr>
      </w:pPr>
    </w:p>
    <w:p w:rsidR="0092576F" w:rsidRPr="0061549D" w:rsidRDefault="0092576F" w:rsidP="0061549D">
      <w:pPr>
        <w:numPr>
          <w:ilvl w:val="2"/>
          <w:numId w:val="4"/>
        </w:numPr>
        <w:tabs>
          <w:tab w:val="clear" w:pos="2160"/>
          <w:tab w:val="num" w:pos="720"/>
        </w:tabs>
        <w:adjustRightInd w:val="0"/>
        <w:ind w:hanging="1980"/>
        <w:rPr>
          <w:color w:val="000000"/>
          <w:sz w:val="28"/>
          <w:szCs w:val="28"/>
        </w:rPr>
      </w:pPr>
      <w:r w:rsidRPr="009D1155">
        <w:rPr>
          <w:color w:val="000000"/>
          <w:sz w:val="28"/>
          <w:szCs w:val="28"/>
        </w:rPr>
        <w:t xml:space="preserve">Оценка информации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2576F" w:rsidRPr="009D1155" w:rsidTr="002D7182">
        <w:tc>
          <w:tcPr>
            <w:tcW w:w="4785" w:type="dxa"/>
            <w:vAlign w:val="center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4786" w:type="dxa"/>
          </w:tcPr>
          <w:p w:rsidR="0092576F" w:rsidRPr="009D1155" w:rsidRDefault="0092576F" w:rsidP="009D1155">
            <w:pPr>
              <w:adjustRightInd w:val="0"/>
              <w:rPr>
                <w:color w:val="000000"/>
                <w:sz w:val="28"/>
                <w:szCs w:val="28"/>
              </w:rPr>
            </w:pPr>
            <w:r w:rsidRPr="009D1155">
              <w:rPr>
                <w:color w:val="000000"/>
                <w:sz w:val="28"/>
                <w:szCs w:val="28"/>
              </w:rPr>
              <w:t>Выпускник получит возможность  научиться:</w:t>
            </w:r>
          </w:p>
        </w:tc>
      </w:tr>
      <w:tr w:rsidR="0092576F" w:rsidRPr="0061549D" w:rsidTr="002D7182">
        <w:tc>
          <w:tcPr>
            <w:tcW w:w="4785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высказывать оценочные суждения и свою точку зрения о прочитанном тексте;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</w:pPr>
            <w:r w:rsidRPr="0061549D">
              <w:t>●  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  <w:r w:rsidRPr="0061549D">
              <w:t>●  участвовать в учебном диалоге при обсуждении прочитанного или прослушанного текста.</w:t>
            </w:r>
          </w:p>
        </w:tc>
        <w:tc>
          <w:tcPr>
            <w:tcW w:w="4786" w:type="dxa"/>
          </w:tcPr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сопоставлять различные точки зрения;</w:t>
            </w:r>
          </w:p>
          <w:p w:rsidR="0092576F" w:rsidRPr="0061549D" w:rsidRDefault="0092576F" w:rsidP="009D1155">
            <w:pPr>
              <w:autoSpaceDE w:val="0"/>
              <w:autoSpaceDN w:val="0"/>
              <w:adjustRightInd w:val="0"/>
              <w:rPr>
                <w:iCs/>
              </w:rPr>
            </w:pPr>
            <w:r w:rsidRPr="0061549D">
              <w:t xml:space="preserve">●   </w:t>
            </w:r>
            <w:r w:rsidRPr="0061549D">
              <w:rPr>
                <w:iCs/>
              </w:rPr>
              <w:t>соотносить позицию автора с собственной точкой зрения;</w:t>
            </w:r>
          </w:p>
          <w:p w:rsidR="0092576F" w:rsidRPr="0061549D" w:rsidRDefault="0092576F" w:rsidP="009D1155">
            <w:pPr>
              <w:adjustRightInd w:val="0"/>
              <w:rPr>
                <w:color w:val="339966"/>
              </w:rPr>
            </w:pPr>
            <w:r w:rsidRPr="0061549D">
              <w:t xml:space="preserve">●    </w:t>
            </w:r>
            <w:r w:rsidRPr="0061549D">
              <w:rPr>
                <w:iCs/>
              </w:rPr>
              <w:t>в процессе работы с одним или несколькими источниками выявлять достоверную (противоречивую) информацию</w:t>
            </w:r>
          </w:p>
        </w:tc>
      </w:tr>
    </w:tbl>
    <w:p w:rsidR="0092576F" w:rsidRPr="0061549D" w:rsidRDefault="0092576F" w:rsidP="009D1155">
      <w:pPr>
        <w:autoSpaceDE w:val="0"/>
        <w:autoSpaceDN w:val="0"/>
        <w:adjustRightInd w:val="0"/>
        <w:rPr>
          <w:i/>
          <w:iCs/>
        </w:rPr>
      </w:pPr>
    </w:p>
    <w:p w:rsidR="008C5DB9" w:rsidRPr="0061549D" w:rsidRDefault="008C5DB9" w:rsidP="009D1155"/>
    <w:sectPr w:rsidR="008C5DB9" w:rsidRPr="0061549D" w:rsidSect="0048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0C"/>
    <w:multiLevelType w:val="hybridMultilevel"/>
    <w:tmpl w:val="B1523918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C5E1D"/>
    <w:multiLevelType w:val="hybridMultilevel"/>
    <w:tmpl w:val="AF42F232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14651"/>
    <w:multiLevelType w:val="hybridMultilevel"/>
    <w:tmpl w:val="8B4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F72A4"/>
    <w:multiLevelType w:val="hybridMultilevel"/>
    <w:tmpl w:val="9360399E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E1BB5"/>
    <w:multiLevelType w:val="hybridMultilevel"/>
    <w:tmpl w:val="7060A460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91ECD"/>
    <w:multiLevelType w:val="hybridMultilevel"/>
    <w:tmpl w:val="6B10C4C2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72F2C"/>
    <w:multiLevelType w:val="hybridMultilevel"/>
    <w:tmpl w:val="C6F8A926"/>
    <w:lvl w:ilvl="0" w:tplc="30663E8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CFD534B"/>
    <w:multiLevelType w:val="multilevel"/>
    <w:tmpl w:val="61CEA5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8"/>
      </w:rPr>
    </w:lvl>
  </w:abstractNum>
  <w:abstractNum w:abstractNumId="8">
    <w:nsid w:val="7FBD5594"/>
    <w:multiLevelType w:val="hybridMultilevel"/>
    <w:tmpl w:val="C0701934"/>
    <w:lvl w:ilvl="0" w:tplc="30663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8"/>
        <w:szCs w:val="28"/>
      </w:rPr>
    </w:lvl>
    <w:lvl w:ilvl="1" w:tplc="B44A0550">
      <w:start w:val="2"/>
      <w:numFmt w:val="bullet"/>
      <w:lvlText w:val=""/>
      <w:lvlJc w:val="left"/>
      <w:pPr>
        <w:tabs>
          <w:tab w:val="num" w:pos="1500"/>
        </w:tabs>
        <w:ind w:left="1500" w:hanging="420"/>
      </w:pPr>
      <w:rPr>
        <w:rFonts w:ascii="Wingdings 2" w:eastAsia="Times New Roman" w:hAnsi="Wingdings 2" w:cs="Times New Roman" w:hint="default"/>
      </w:rPr>
    </w:lvl>
    <w:lvl w:ilvl="2" w:tplc="30663E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6F"/>
    <w:rsid w:val="00317F0E"/>
    <w:rsid w:val="00482290"/>
    <w:rsid w:val="005C78F2"/>
    <w:rsid w:val="0061549D"/>
    <w:rsid w:val="007A162C"/>
    <w:rsid w:val="008C5DB9"/>
    <w:rsid w:val="0092576F"/>
    <w:rsid w:val="009D1155"/>
    <w:rsid w:val="00A93F12"/>
    <w:rsid w:val="00C91F3A"/>
    <w:rsid w:val="00D0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autoRedefine/>
    <w:rsid w:val="0092576F"/>
    <w:pPr>
      <w:keepNext w:val="0"/>
      <w:keepLines w:val="0"/>
      <w:tabs>
        <w:tab w:val="left" w:pos="9000"/>
        <w:tab w:val="left" w:pos="9355"/>
        <w:tab w:val="left" w:pos="9540"/>
      </w:tabs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"/>
    </w:rPr>
  </w:style>
  <w:style w:type="character" w:customStyle="1" w:styleId="12">
    <w:name w:val="Стиль1 Знак"/>
    <w:basedOn w:val="a0"/>
    <w:link w:val="11"/>
    <w:locked/>
    <w:rsid w:val="0092576F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table" w:styleId="a3">
    <w:name w:val="Table Grid"/>
    <w:basedOn w:val="a1"/>
    <w:rsid w:val="0092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0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autoRedefine/>
    <w:rsid w:val="0092576F"/>
    <w:pPr>
      <w:keepNext w:val="0"/>
      <w:keepLines w:val="0"/>
      <w:tabs>
        <w:tab w:val="left" w:pos="9000"/>
        <w:tab w:val="left" w:pos="9355"/>
        <w:tab w:val="left" w:pos="9540"/>
      </w:tabs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"/>
    </w:rPr>
  </w:style>
  <w:style w:type="character" w:customStyle="1" w:styleId="12">
    <w:name w:val="Стиль1 Знак"/>
    <w:basedOn w:val="a0"/>
    <w:link w:val="11"/>
    <w:locked/>
    <w:rsid w:val="0092576F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table" w:styleId="a3">
    <w:name w:val="Table Grid"/>
    <w:basedOn w:val="a1"/>
    <w:rsid w:val="0092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0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</cp:lastModifiedBy>
  <cp:revision>6</cp:revision>
  <dcterms:created xsi:type="dcterms:W3CDTF">2012-11-30T06:06:00Z</dcterms:created>
  <dcterms:modified xsi:type="dcterms:W3CDTF">2013-01-30T15:23:00Z</dcterms:modified>
</cp:coreProperties>
</file>